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E03A4" w14:textId="714F83BD" w:rsidR="00A94051" w:rsidRPr="00962749" w:rsidRDefault="00962749">
      <w:pPr>
        <w:pStyle w:val="Title"/>
        <w:rPr>
          <w:rFonts w:eastAsiaTheme="minorEastAsia"/>
          <w:lang w:eastAsia="zh-CN"/>
        </w:rPr>
      </w:pPr>
      <w:r>
        <w:rPr>
          <w:rFonts w:eastAsiaTheme="minorEastAsia" w:hint="eastAsia"/>
          <w:w w:val="95"/>
          <w:lang w:eastAsia="zh-CN"/>
        </w:rPr>
        <w:t>YUANHAO TIAN</w:t>
      </w:r>
    </w:p>
    <w:p w14:paraId="2A1E58F6" w14:textId="57A5BED8" w:rsidR="00A94051" w:rsidRDefault="00000000">
      <w:pPr>
        <w:spacing w:before="4" w:line="232" w:lineRule="auto"/>
        <w:ind w:left="2781" w:right="3002" w:firstLine="1"/>
        <w:jc w:val="center"/>
        <w:rPr>
          <w:sz w:val="20"/>
        </w:rPr>
      </w:pPr>
      <w:r>
        <w:rPr>
          <w:w w:val="95"/>
          <w:sz w:val="20"/>
        </w:rPr>
        <w:t>(</w:t>
      </w:r>
      <w:r w:rsidR="00962749">
        <w:rPr>
          <w:rFonts w:eastAsiaTheme="minorEastAsia" w:hint="eastAsia"/>
          <w:w w:val="95"/>
          <w:sz w:val="20"/>
          <w:lang w:eastAsia="zh-CN"/>
        </w:rPr>
        <w:t>786</w:t>
      </w:r>
      <w:r>
        <w:rPr>
          <w:w w:val="95"/>
          <w:sz w:val="20"/>
        </w:rPr>
        <w:t>)</w:t>
      </w:r>
      <w:r w:rsidR="00962749">
        <w:rPr>
          <w:rFonts w:eastAsiaTheme="minorEastAsia" w:hint="eastAsia"/>
          <w:w w:val="95"/>
          <w:sz w:val="20"/>
          <w:lang w:eastAsia="zh-CN"/>
        </w:rPr>
        <w:t>828-2819</w:t>
      </w:r>
      <w:r>
        <w:rPr>
          <w:w w:val="95"/>
          <w:sz w:val="20"/>
        </w:rPr>
        <w:t>,</w:t>
      </w:r>
      <w:r>
        <w:rPr>
          <w:spacing w:val="1"/>
          <w:w w:val="95"/>
          <w:sz w:val="20"/>
        </w:rPr>
        <w:t xml:space="preserve"> </w:t>
      </w:r>
      <w:r w:rsidR="00962749">
        <w:rPr>
          <w:rFonts w:eastAsiaTheme="minorEastAsia" w:hint="eastAsia"/>
          <w:spacing w:val="1"/>
          <w:w w:val="95"/>
          <w:sz w:val="20"/>
          <w:lang w:eastAsia="zh-CN"/>
        </w:rPr>
        <w:t xml:space="preserve"> </w:t>
      </w:r>
      <w:hyperlink r:id="rId8" w:history="1">
        <w:r w:rsidR="00962749" w:rsidRPr="00D27055">
          <w:rPr>
            <w:rStyle w:val="Hyperlink"/>
            <w:rFonts w:eastAsiaTheme="minorEastAsia" w:hint="eastAsia"/>
            <w:w w:val="95"/>
            <w:sz w:val="20"/>
            <w:lang w:eastAsia="zh-CN"/>
          </w:rPr>
          <w:t>ytian020@fiu.edu</w:t>
        </w:r>
      </w:hyperlink>
      <w:r>
        <w:rPr>
          <w:spacing w:val="1"/>
          <w:w w:val="95"/>
          <w:sz w:val="20"/>
        </w:rPr>
        <w:t xml:space="preserve"> </w:t>
      </w:r>
    </w:p>
    <w:p w14:paraId="6947998D" w14:textId="7AF093E8" w:rsidR="00A94051" w:rsidRPr="00962749" w:rsidRDefault="00962749">
      <w:pPr>
        <w:spacing w:line="227" w:lineRule="exact"/>
        <w:ind w:left="2404" w:right="2621"/>
        <w:jc w:val="center"/>
        <w:rPr>
          <w:rFonts w:eastAsiaTheme="minorEastAsia"/>
          <w:sz w:val="20"/>
          <w:lang w:eastAsia="zh-CN"/>
        </w:rPr>
      </w:pPr>
      <w:r>
        <w:rPr>
          <w:rFonts w:eastAsiaTheme="minorEastAsia" w:hint="eastAsia"/>
          <w:w w:val="95"/>
          <w:sz w:val="20"/>
          <w:lang w:eastAsia="zh-CN"/>
        </w:rPr>
        <w:t>Florida International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University,</w:t>
      </w:r>
      <w:r>
        <w:rPr>
          <w:spacing w:val="9"/>
          <w:w w:val="95"/>
          <w:sz w:val="20"/>
        </w:rPr>
        <w:t xml:space="preserve"> </w:t>
      </w:r>
      <w:r>
        <w:rPr>
          <w:rFonts w:eastAsiaTheme="minorEastAsia" w:hint="eastAsia"/>
          <w:w w:val="95"/>
          <w:sz w:val="20"/>
          <w:lang w:eastAsia="zh-CN"/>
        </w:rPr>
        <w:t>Miami</w:t>
      </w:r>
      <w:r>
        <w:rPr>
          <w:w w:val="95"/>
          <w:sz w:val="20"/>
        </w:rPr>
        <w:t>,</w:t>
      </w:r>
      <w:r>
        <w:rPr>
          <w:spacing w:val="10"/>
          <w:w w:val="95"/>
          <w:sz w:val="20"/>
        </w:rPr>
        <w:t xml:space="preserve"> </w:t>
      </w:r>
      <w:r>
        <w:rPr>
          <w:rFonts w:eastAsiaTheme="minorEastAsia" w:hint="eastAsia"/>
          <w:w w:val="95"/>
          <w:sz w:val="20"/>
          <w:lang w:eastAsia="zh-CN"/>
        </w:rPr>
        <w:t>FL</w:t>
      </w:r>
      <w:r>
        <w:rPr>
          <w:spacing w:val="8"/>
          <w:w w:val="95"/>
          <w:sz w:val="20"/>
        </w:rPr>
        <w:t xml:space="preserve"> </w:t>
      </w:r>
      <w:r>
        <w:rPr>
          <w:rFonts w:eastAsiaTheme="minorEastAsia" w:hint="eastAsia"/>
          <w:w w:val="95"/>
          <w:sz w:val="20"/>
          <w:lang w:eastAsia="zh-CN"/>
        </w:rPr>
        <w:t>33199</w:t>
      </w:r>
    </w:p>
    <w:p w14:paraId="7ADA9B4C" w14:textId="77777777" w:rsidR="00A94051" w:rsidRDefault="00A94051">
      <w:pPr>
        <w:pStyle w:val="BodyText"/>
        <w:spacing w:before="11"/>
        <w:ind w:left="0" w:firstLine="0"/>
        <w:rPr>
          <w:sz w:val="28"/>
        </w:rPr>
      </w:pPr>
    </w:p>
    <w:p w14:paraId="2F84B416" w14:textId="77777777" w:rsidR="00A94051" w:rsidRDefault="00000000">
      <w:pPr>
        <w:pStyle w:val="Heading1"/>
        <w:tabs>
          <w:tab w:val="left" w:pos="9669"/>
        </w:tabs>
        <w:rPr>
          <w:u w:val="none"/>
        </w:rPr>
      </w:pPr>
      <w:r>
        <w:t xml:space="preserve"> </w:t>
      </w:r>
      <w:r>
        <w:rPr>
          <w:spacing w:val="-17"/>
        </w:rPr>
        <w:t xml:space="preserve"> </w:t>
      </w:r>
      <w:r>
        <w:rPr>
          <w:w w:val="105"/>
        </w:rPr>
        <w:t>EDUCATION</w:t>
      </w:r>
      <w:r>
        <w:tab/>
      </w:r>
    </w:p>
    <w:p w14:paraId="10FD850A" w14:textId="77777777" w:rsidR="00A94051" w:rsidRDefault="00A94051">
      <w:pPr>
        <w:pStyle w:val="BodyText"/>
        <w:ind w:left="0" w:firstLine="0"/>
        <w:rPr>
          <w:b/>
          <w:sz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766"/>
      </w:tblGrid>
      <w:tr w:rsidR="00A94051" w:rsidRPr="00505479" w14:paraId="7382412F" w14:textId="77777777">
        <w:trPr>
          <w:trHeight w:val="518"/>
        </w:trPr>
        <w:tc>
          <w:tcPr>
            <w:tcW w:w="4889" w:type="dxa"/>
          </w:tcPr>
          <w:p w14:paraId="0066C5FB" w14:textId="77777777" w:rsidR="00962749" w:rsidRPr="00505479" w:rsidRDefault="00962749">
            <w:pPr>
              <w:pStyle w:val="TableParagraph"/>
              <w:spacing w:line="253" w:lineRule="exact"/>
              <w:rPr>
                <w:rFonts w:eastAsiaTheme="minorEastAsia"/>
                <w:b/>
                <w:w w:val="95"/>
                <w:sz w:val="24"/>
                <w:szCs w:val="24"/>
                <w:lang w:eastAsia="zh-CN"/>
              </w:rPr>
            </w:pPr>
            <w:r w:rsidRPr="00505479">
              <w:rPr>
                <w:b/>
                <w:w w:val="95"/>
                <w:sz w:val="24"/>
                <w:szCs w:val="24"/>
                <w:lang w:bidi="en-US"/>
              </w:rPr>
              <w:t>Florida International University</w:t>
            </w:r>
            <w:r w:rsidRPr="00505479">
              <w:rPr>
                <w:b/>
                <w:w w:val="95"/>
                <w:sz w:val="24"/>
                <w:szCs w:val="24"/>
              </w:rPr>
              <w:t xml:space="preserve"> </w:t>
            </w:r>
          </w:p>
          <w:p w14:paraId="48F88D1C" w14:textId="11F582EF" w:rsidR="00A94051" w:rsidRPr="00505479" w:rsidRDefault="00000000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505479">
              <w:rPr>
                <w:b/>
                <w:sz w:val="24"/>
                <w:szCs w:val="24"/>
              </w:rPr>
              <w:t>Ph.D.,</w:t>
            </w:r>
            <w:r w:rsidRPr="00505479">
              <w:rPr>
                <w:b/>
                <w:spacing w:val="-10"/>
                <w:sz w:val="24"/>
                <w:szCs w:val="24"/>
              </w:rPr>
              <w:t xml:space="preserve"> </w:t>
            </w:r>
            <w:r w:rsidR="00962749" w:rsidRPr="00505479">
              <w:rPr>
                <w:b/>
                <w:sz w:val="24"/>
                <w:szCs w:val="24"/>
                <w:lang w:bidi="en-US"/>
              </w:rPr>
              <w:t>International Relation</w:t>
            </w:r>
          </w:p>
        </w:tc>
        <w:tc>
          <w:tcPr>
            <w:tcW w:w="4766" w:type="dxa"/>
          </w:tcPr>
          <w:p w14:paraId="024A47CA" w14:textId="7C6B4B59" w:rsidR="00A94051" w:rsidRPr="00505479" w:rsidRDefault="00AA17E9">
            <w:pPr>
              <w:pStyle w:val="TableParagraph"/>
              <w:spacing w:line="246" w:lineRule="exact"/>
              <w:ind w:left="0" w:right="200"/>
              <w:jc w:val="right"/>
              <w:rPr>
                <w:sz w:val="24"/>
                <w:szCs w:val="24"/>
              </w:rPr>
            </w:pPr>
            <w:r w:rsidRPr="00505479">
              <w:rPr>
                <w:w w:val="95"/>
                <w:sz w:val="24"/>
                <w:szCs w:val="24"/>
              </w:rPr>
              <w:t>Miami,</w:t>
            </w:r>
            <w:r w:rsidRPr="00505479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505479">
              <w:rPr>
                <w:w w:val="95"/>
                <w:sz w:val="24"/>
                <w:szCs w:val="24"/>
              </w:rPr>
              <w:t>FL</w:t>
            </w:r>
          </w:p>
          <w:p w14:paraId="76B0B0F9" w14:textId="5F7E2B02" w:rsidR="00A94051" w:rsidRPr="00505479" w:rsidRDefault="00000000">
            <w:pPr>
              <w:pStyle w:val="TableParagraph"/>
              <w:spacing w:line="253" w:lineRule="exact"/>
              <w:ind w:left="0" w:right="198"/>
              <w:jc w:val="right"/>
              <w:rPr>
                <w:rFonts w:ascii="Georgia"/>
                <w:sz w:val="24"/>
                <w:szCs w:val="24"/>
              </w:rPr>
            </w:pPr>
            <w:r w:rsidRPr="00505479">
              <w:rPr>
                <w:w w:val="95"/>
                <w:sz w:val="24"/>
                <w:szCs w:val="24"/>
              </w:rPr>
              <w:t>Expected</w:t>
            </w:r>
            <w:r w:rsidRPr="0050547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505479">
              <w:rPr>
                <w:w w:val="95"/>
                <w:sz w:val="24"/>
                <w:szCs w:val="24"/>
              </w:rPr>
              <w:t>May</w:t>
            </w:r>
            <w:r w:rsidRPr="0050547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505479">
              <w:rPr>
                <w:w w:val="95"/>
                <w:sz w:val="24"/>
                <w:szCs w:val="24"/>
              </w:rPr>
              <w:t>20</w:t>
            </w:r>
            <w:r w:rsidR="00AA17E9" w:rsidRPr="00505479">
              <w:rPr>
                <w:w w:val="95"/>
                <w:sz w:val="24"/>
                <w:szCs w:val="24"/>
              </w:rPr>
              <w:t>25</w:t>
            </w:r>
          </w:p>
        </w:tc>
      </w:tr>
    </w:tbl>
    <w:p w14:paraId="670B9B3D" w14:textId="29FE17AA" w:rsidR="00A94051" w:rsidRPr="00505479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36" w:line="235" w:lineRule="auto"/>
        <w:ind w:right="1117"/>
        <w:rPr>
          <w:sz w:val="24"/>
          <w:szCs w:val="24"/>
        </w:rPr>
      </w:pPr>
      <w:r w:rsidRPr="00505479">
        <w:rPr>
          <w:w w:val="95"/>
          <w:sz w:val="24"/>
          <w:szCs w:val="24"/>
        </w:rPr>
        <w:t>Research</w:t>
      </w:r>
      <w:r w:rsidRPr="00505479">
        <w:rPr>
          <w:spacing w:val="7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>Interests:</w:t>
      </w:r>
      <w:r w:rsidRPr="00505479">
        <w:rPr>
          <w:spacing w:val="8"/>
          <w:w w:val="95"/>
          <w:sz w:val="24"/>
          <w:szCs w:val="24"/>
        </w:rPr>
        <w:t xml:space="preserve"> </w:t>
      </w:r>
      <w:r w:rsidR="00AA17E9" w:rsidRPr="00505479">
        <w:rPr>
          <w:w w:val="95"/>
          <w:sz w:val="24"/>
          <w:szCs w:val="24"/>
        </w:rPr>
        <w:t>China-Latin America relations, U.S.-China relations, Geopolitics, Coping Strategy, Multinational enterprises, Localization, Corporate Social Responsibility</w:t>
      </w:r>
    </w:p>
    <w:p w14:paraId="434F540B" w14:textId="1F11388E" w:rsidR="00A94051" w:rsidRPr="00505479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60" w:lineRule="exact"/>
        <w:rPr>
          <w:i/>
          <w:sz w:val="24"/>
          <w:szCs w:val="24"/>
        </w:rPr>
      </w:pPr>
      <w:r w:rsidRPr="00505479">
        <w:rPr>
          <w:w w:val="85"/>
          <w:sz w:val="24"/>
          <w:szCs w:val="24"/>
        </w:rPr>
        <w:t>Dissertation:</w:t>
      </w:r>
      <w:r w:rsidRPr="00505479">
        <w:rPr>
          <w:spacing w:val="3"/>
          <w:w w:val="85"/>
          <w:sz w:val="24"/>
          <w:szCs w:val="24"/>
        </w:rPr>
        <w:t xml:space="preserve"> </w:t>
      </w:r>
      <w:r w:rsidRPr="00505479">
        <w:rPr>
          <w:i/>
          <w:w w:val="85"/>
          <w:sz w:val="24"/>
          <w:szCs w:val="24"/>
        </w:rPr>
        <w:t>“</w:t>
      </w:r>
      <w:r w:rsidR="00AA17E9" w:rsidRPr="00505479">
        <w:rPr>
          <w:i/>
          <w:w w:val="85"/>
          <w:sz w:val="24"/>
          <w:szCs w:val="24"/>
        </w:rPr>
        <w:t>Rival Powers: The US-China Contest and Its Effects on Chinese MNEs in Latin America</w:t>
      </w:r>
      <w:r w:rsidRPr="00505479">
        <w:rPr>
          <w:i/>
          <w:w w:val="85"/>
          <w:sz w:val="24"/>
          <w:szCs w:val="24"/>
        </w:rPr>
        <w:t>”</w:t>
      </w:r>
    </w:p>
    <w:p w14:paraId="5557FE84" w14:textId="77777777" w:rsidR="00A94051" w:rsidRPr="00505479" w:rsidRDefault="00A94051">
      <w:pPr>
        <w:pStyle w:val="BodyText"/>
        <w:spacing w:before="8" w:after="1"/>
        <w:ind w:left="0" w:firstLine="0"/>
        <w:rPr>
          <w:i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4"/>
        <w:gridCol w:w="1982"/>
      </w:tblGrid>
      <w:tr w:rsidR="00A94051" w:rsidRPr="00505479" w14:paraId="62FE926B" w14:textId="77777777" w:rsidTr="007B0F27">
        <w:trPr>
          <w:trHeight w:val="579"/>
        </w:trPr>
        <w:tc>
          <w:tcPr>
            <w:tcW w:w="7674" w:type="dxa"/>
          </w:tcPr>
          <w:p w14:paraId="2BCBE399" w14:textId="42BB518F" w:rsidR="00A94051" w:rsidRPr="00505479" w:rsidRDefault="00AA17E9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  <w:r w:rsidRPr="00505479">
              <w:rPr>
                <w:b/>
                <w:sz w:val="24"/>
                <w:szCs w:val="24"/>
              </w:rPr>
              <w:t>Qingdao University</w:t>
            </w:r>
          </w:p>
          <w:p w14:paraId="0B1C4063" w14:textId="24E59698" w:rsidR="00A94051" w:rsidRPr="00505479" w:rsidRDefault="00000000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505479">
              <w:rPr>
                <w:b/>
                <w:sz w:val="24"/>
                <w:szCs w:val="24"/>
              </w:rPr>
              <w:t>B.A.</w:t>
            </w:r>
            <w:r w:rsidRPr="005054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05479">
              <w:rPr>
                <w:b/>
                <w:sz w:val="24"/>
                <w:szCs w:val="24"/>
              </w:rPr>
              <w:t>with</w:t>
            </w:r>
            <w:r w:rsidRPr="0050547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05479">
              <w:rPr>
                <w:b/>
                <w:sz w:val="24"/>
                <w:szCs w:val="24"/>
              </w:rPr>
              <w:t>Honors,</w:t>
            </w:r>
            <w:r w:rsidRPr="00505479">
              <w:rPr>
                <w:b/>
                <w:spacing w:val="-12"/>
                <w:sz w:val="24"/>
                <w:szCs w:val="24"/>
              </w:rPr>
              <w:t xml:space="preserve"> </w:t>
            </w:r>
            <w:r w:rsidR="00AA17E9" w:rsidRPr="00505479">
              <w:rPr>
                <w:b/>
                <w:sz w:val="24"/>
                <w:szCs w:val="24"/>
              </w:rPr>
              <w:t>International Business</w:t>
            </w:r>
            <w:r w:rsidRPr="00505479">
              <w:rPr>
                <w:sz w:val="24"/>
                <w:szCs w:val="24"/>
              </w:rPr>
              <w:t>,</w:t>
            </w:r>
          </w:p>
        </w:tc>
        <w:tc>
          <w:tcPr>
            <w:tcW w:w="1982" w:type="dxa"/>
          </w:tcPr>
          <w:p w14:paraId="55DECF36" w14:textId="12FC04A2" w:rsidR="00A94051" w:rsidRPr="00505479" w:rsidRDefault="00AA17E9">
            <w:pPr>
              <w:pStyle w:val="TableParagraph"/>
              <w:spacing w:line="251" w:lineRule="exact"/>
              <w:ind w:left="411"/>
              <w:rPr>
                <w:sz w:val="24"/>
                <w:szCs w:val="24"/>
              </w:rPr>
            </w:pPr>
            <w:r w:rsidRPr="00505479">
              <w:rPr>
                <w:spacing w:val="-1"/>
                <w:sz w:val="24"/>
                <w:szCs w:val="24"/>
              </w:rPr>
              <w:t>Qingdao,</w:t>
            </w:r>
            <w:r w:rsidRPr="00505479">
              <w:rPr>
                <w:spacing w:val="-13"/>
                <w:sz w:val="24"/>
                <w:szCs w:val="24"/>
              </w:rPr>
              <w:t xml:space="preserve"> </w:t>
            </w:r>
            <w:r w:rsidRPr="00505479">
              <w:rPr>
                <w:sz w:val="24"/>
                <w:szCs w:val="24"/>
              </w:rPr>
              <w:t>China</w:t>
            </w:r>
          </w:p>
          <w:p w14:paraId="67F5FD2D" w14:textId="6131B0C8" w:rsidR="00A94051" w:rsidRPr="00505479" w:rsidRDefault="00000000">
            <w:pPr>
              <w:pStyle w:val="TableParagraph"/>
              <w:spacing w:line="252" w:lineRule="exact"/>
              <w:ind w:left="893"/>
              <w:rPr>
                <w:rFonts w:ascii="Georgia"/>
                <w:sz w:val="24"/>
                <w:szCs w:val="24"/>
              </w:rPr>
            </w:pPr>
            <w:r w:rsidRPr="00505479">
              <w:rPr>
                <w:w w:val="90"/>
                <w:sz w:val="24"/>
                <w:szCs w:val="24"/>
              </w:rPr>
              <w:t>June</w:t>
            </w:r>
            <w:r w:rsidRPr="00505479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505479">
              <w:rPr>
                <w:w w:val="90"/>
                <w:sz w:val="24"/>
                <w:szCs w:val="24"/>
              </w:rPr>
              <w:t>20</w:t>
            </w:r>
            <w:r w:rsidR="00AA17E9" w:rsidRPr="00505479">
              <w:rPr>
                <w:w w:val="90"/>
                <w:sz w:val="24"/>
                <w:szCs w:val="24"/>
              </w:rPr>
              <w:t>19</w:t>
            </w:r>
          </w:p>
        </w:tc>
      </w:tr>
    </w:tbl>
    <w:p w14:paraId="5B44025D" w14:textId="77777777" w:rsidR="00A94051" w:rsidRDefault="00A94051">
      <w:pPr>
        <w:pStyle w:val="BodyText"/>
        <w:spacing w:before="7"/>
        <w:ind w:left="0" w:firstLine="0"/>
        <w:rPr>
          <w:i/>
          <w:sz w:val="20"/>
        </w:rPr>
      </w:pPr>
    </w:p>
    <w:p w14:paraId="5B1B8E6A" w14:textId="77777777" w:rsidR="00A94051" w:rsidRDefault="00000000">
      <w:pPr>
        <w:pStyle w:val="Heading1"/>
        <w:tabs>
          <w:tab w:val="left" w:pos="9669"/>
        </w:tabs>
        <w:rPr>
          <w:u w:val="none"/>
        </w:rPr>
      </w:pPr>
      <w:r>
        <w:t xml:space="preserve"> </w:t>
      </w:r>
      <w:r>
        <w:rPr>
          <w:spacing w:val="-17"/>
        </w:rPr>
        <w:t xml:space="preserve"> </w:t>
      </w:r>
      <w:r>
        <w:t>SELECTED</w:t>
      </w:r>
      <w:r>
        <w:rPr>
          <w:spacing w:val="21"/>
        </w:rPr>
        <w:t xml:space="preserve"> </w:t>
      </w:r>
      <w:r>
        <w:t>GRANTS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HONORS</w:t>
      </w:r>
      <w:r>
        <w:tab/>
      </w:r>
    </w:p>
    <w:p w14:paraId="4B33502C" w14:textId="77777777" w:rsidR="00A94051" w:rsidRDefault="00A94051">
      <w:pPr>
        <w:pStyle w:val="BodyText"/>
        <w:spacing w:before="11"/>
        <w:ind w:left="0" w:firstLine="0"/>
        <w:rPr>
          <w:b/>
          <w:sz w:val="1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3"/>
        <w:gridCol w:w="1427"/>
      </w:tblGrid>
      <w:tr w:rsidR="00A94051" w:rsidRPr="00F31868" w14:paraId="12394976" w14:textId="77777777" w:rsidTr="00C237B9">
        <w:trPr>
          <w:trHeight w:val="181"/>
        </w:trPr>
        <w:tc>
          <w:tcPr>
            <w:tcW w:w="8013" w:type="dxa"/>
          </w:tcPr>
          <w:p w14:paraId="0A9795C2" w14:textId="0DED709A" w:rsidR="00A94051" w:rsidRPr="00505479" w:rsidRDefault="00AA17E9" w:rsidP="00F43F41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630" w:right="100" w:hanging="450"/>
              <w:rPr>
                <w:w w:val="95"/>
                <w:sz w:val="24"/>
                <w:szCs w:val="24"/>
              </w:rPr>
            </w:pPr>
            <w:r w:rsidRPr="00505479">
              <w:rPr>
                <w:w w:val="95"/>
                <w:sz w:val="24"/>
                <w:szCs w:val="24"/>
              </w:rPr>
              <w:t>Dissertation Year Fellowship</w:t>
            </w:r>
          </w:p>
        </w:tc>
        <w:tc>
          <w:tcPr>
            <w:tcW w:w="1427" w:type="dxa"/>
          </w:tcPr>
          <w:p w14:paraId="7458EAEC" w14:textId="2C9108EF" w:rsidR="00A94051" w:rsidRPr="00505479" w:rsidRDefault="00AA17E9" w:rsidP="00F43F41">
            <w:pPr>
              <w:pStyle w:val="TableParagraph"/>
              <w:spacing w:line="256" w:lineRule="exact"/>
              <w:ind w:left="630" w:right="100" w:hanging="450"/>
              <w:jc w:val="right"/>
              <w:rPr>
                <w:w w:val="95"/>
                <w:sz w:val="24"/>
                <w:szCs w:val="24"/>
              </w:rPr>
            </w:pPr>
            <w:r w:rsidRPr="00505479">
              <w:rPr>
                <w:w w:val="95"/>
                <w:sz w:val="24"/>
                <w:szCs w:val="24"/>
              </w:rPr>
              <w:t>2024</w:t>
            </w:r>
          </w:p>
        </w:tc>
      </w:tr>
      <w:tr w:rsidR="00F31868" w:rsidRPr="00F31868" w14:paraId="67E80859" w14:textId="77777777" w:rsidTr="00C237B9">
        <w:trPr>
          <w:trHeight w:val="191"/>
        </w:trPr>
        <w:tc>
          <w:tcPr>
            <w:tcW w:w="8013" w:type="dxa"/>
          </w:tcPr>
          <w:p w14:paraId="3AC3F2BC" w14:textId="7EA37752" w:rsidR="00F31868" w:rsidRPr="00505479" w:rsidRDefault="00F31868" w:rsidP="00F43F41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630" w:right="100" w:hanging="450"/>
              <w:rPr>
                <w:w w:val="95"/>
                <w:sz w:val="24"/>
                <w:szCs w:val="24"/>
              </w:rPr>
            </w:pPr>
            <w:r w:rsidRPr="00505479">
              <w:rPr>
                <w:w w:val="95"/>
                <w:sz w:val="24"/>
                <w:szCs w:val="24"/>
              </w:rPr>
              <w:t>Academy of International Business-Southeast Annual</w:t>
            </w:r>
            <w:r w:rsidR="00C237B9" w:rsidRPr="00505479">
              <w:rPr>
                <w:w w:val="95"/>
                <w:sz w:val="24"/>
                <w:szCs w:val="24"/>
              </w:rPr>
              <w:t xml:space="preserve"> Best</w:t>
            </w:r>
            <w:r w:rsidR="00505479">
              <w:rPr>
                <w:w w:val="95"/>
                <w:sz w:val="24"/>
                <w:szCs w:val="24"/>
              </w:rPr>
              <w:t xml:space="preserve"> </w:t>
            </w:r>
            <w:r w:rsidR="00C237B9" w:rsidRPr="00505479">
              <w:rPr>
                <w:w w:val="95"/>
                <w:sz w:val="24"/>
                <w:szCs w:val="24"/>
              </w:rPr>
              <w:t>Reviewer Award</w:t>
            </w:r>
          </w:p>
        </w:tc>
        <w:tc>
          <w:tcPr>
            <w:tcW w:w="1427" w:type="dxa"/>
          </w:tcPr>
          <w:p w14:paraId="0A43D8FD" w14:textId="40E817EC" w:rsidR="00F31868" w:rsidRPr="00505479" w:rsidRDefault="00F31868" w:rsidP="00F43F41">
            <w:pPr>
              <w:pStyle w:val="TableParagraph"/>
              <w:spacing w:line="248" w:lineRule="exact"/>
              <w:ind w:left="630" w:right="100" w:hanging="450"/>
              <w:jc w:val="right"/>
              <w:rPr>
                <w:w w:val="95"/>
                <w:sz w:val="24"/>
                <w:szCs w:val="24"/>
              </w:rPr>
            </w:pPr>
            <w:r w:rsidRPr="00505479">
              <w:rPr>
                <w:w w:val="95"/>
                <w:sz w:val="24"/>
                <w:szCs w:val="24"/>
              </w:rPr>
              <w:t>2023</w:t>
            </w:r>
          </w:p>
        </w:tc>
      </w:tr>
      <w:tr w:rsidR="00F31868" w:rsidRPr="00F31868" w14:paraId="35257B41" w14:textId="77777777" w:rsidTr="00C237B9">
        <w:trPr>
          <w:trHeight w:val="194"/>
        </w:trPr>
        <w:tc>
          <w:tcPr>
            <w:tcW w:w="8013" w:type="dxa"/>
          </w:tcPr>
          <w:p w14:paraId="4B951F24" w14:textId="0861B3D6" w:rsidR="00F31868" w:rsidRPr="00505479" w:rsidRDefault="00F31868" w:rsidP="00F43F41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630" w:right="100" w:hanging="450"/>
              <w:rPr>
                <w:w w:val="95"/>
                <w:sz w:val="24"/>
                <w:szCs w:val="24"/>
              </w:rPr>
            </w:pPr>
            <w:r w:rsidRPr="00505479">
              <w:rPr>
                <w:w w:val="95"/>
                <w:sz w:val="24"/>
                <w:szCs w:val="24"/>
              </w:rPr>
              <w:t>Doctoral Evidence Acquisition Fellowship</w:t>
            </w:r>
          </w:p>
        </w:tc>
        <w:tc>
          <w:tcPr>
            <w:tcW w:w="1427" w:type="dxa"/>
          </w:tcPr>
          <w:p w14:paraId="32D875A1" w14:textId="10CFC9AC" w:rsidR="00F31868" w:rsidRPr="00505479" w:rsidRDefault="00F31868" w:rsidP="00F43F41">
            <w:pPr>
              <w:pStyle w:val="TableParagraph"/>
              <w:spacing w:line="248" w:lineRule="exact"/>
              <w:ind w:left="630" w:right="100" w:hanging="450"/>
              <w:jc w:val="right"/>
              <w:rPr>
                <w:w w:val="95"/>
                <w:sz w:val="24"/>
                <w:szCs w:val="24"/>
              </w:rPr>
            </w:pPr>
            <w:r w:rsidRPr="00505479">
              <w:rPr>
                <w:w w:val="95"/>
                <w:sz w:val="24"/>
                <w:szCs w:val="24"/>
              </w:rPr>
              <w:t>2023</w:t>
            </w:r>
          </w:p>
        </w:tc>
      </w:tr>
      <w:tr w:rsidR="00F31868" w14:paraId="3B31F40A" w14:textId="77777777" w:rsidTr="00C237B9">
        <w:trPr>
          <w:trHeight w:val="194"/>
        </w:trPr>
        <w:tc>
          <w:tcPr>
            <w:tcW w:w="8013" w:type="dxa"/>
          </w:tcPr>
          <w:p w14:paraId="79F63750" w14:textId="57593F28" w:rsidR="00F31868" w:rsidRPr="00505479" w:rsidRDefault="00C237B9" w:rsidP="00F43F41">
            <w:pPr>
              <w:pStyle w:val="TableParagraph"/>
              <w:numPr>
                <w:ilvl w:val="0"/>
                <w:numId w:val="3"/>
              </w:numPr>
              <w:spacing w:before="14"/>
              <w:ind w:left="630" w:right="100" w:hanging="450"/>
              <w:rPr>
                <w:sz w:val="24"/>
                <w:szCs w:val="24"/>
              </w:rPr>
            </w:pPr>
            <w:r w:rsidRPr="00505479">
              <w:rPr>
                <w:w w:val="95"/>
                <w:sz w:val="24"/>
                <w:szCs w:val="24"/>
              </w:rPr>
              <w:t>Graduate &amp; Professional Student Committee Funding</w:t>
            </w:r>
          </w:p>
        </w:tc>
        <w:tc>
          <w:tcPr>
            <w:tcW w:w="1427" w:type="dxa"/>
          </w:tcPr>
          <w:p w14:paraId="75B4FBEF" w14:textId="02A48896" w:rsidR="00F31868" w:rsidRPr="00505479" w:rsidRDefault="00F31868" w:rsidP="00F43F41">
            <w:pPr>
              <w:pStyle w:val="TableParagraph"/>
              <w:spacing w:before="14"/>
              <w:ind w:left="630" w:right="100" w:hanging="450"/>
              <w:jc w:val="right"/>
              <w:rPr>
                <w:sz w:val="24"/>
                <w:szCs w:val="24"/>
              </w:rPr>
            </w:pPr>
            <w:r w:rsidRPr="00505479">
              <w:rPr>
                <w:sz w:val="24"/>
                <w:szCs w:val="24"/>
              </w:rPr>
              <w:t>20</w:t>
            </w:r>
            <w:r w:rsidR="00C237B9" w:rsidRPr="00505479">
              <w:rPr>
                <w:sz w:val="24"/>
                <w:szCs w:val="24"/>
              </w:rPr>
              <w:t>22&amp;2024</w:t>
            </w:r>
          </w:p>
        </w:tc>
      </w:tr>
      <w:tr w:rsidR="00F31868" w14:paraId="4685FD2F" w14:textId="77777777" w:rsidTr="00C237B9">
        <w:trPr>
          <w:trHeight w:val="194"/>
        </w:trPr>
        <w:tc>
          <w:tcPr>
            <w:tcW w:w="8013" w:type="dxa"/>
          </w:tcPr>
          <w:p w14:paraId="066BF2FC" w14:textId="6600C12A" w:rsidR="00F31868" w:rsidRPr="00505479" w:rsidRDefault="00C237B9" w:rsidP="00F43F41">
            <w:pPr>
              <w:pStyle w:val="TableParagraph"/>
              <w:numPr>
                <w:ilvl w:val="0"/>
                <w:numId w:val="3"/>
              </w:numPr>
              <w:spacing w:before="14"/>
              <w:ind w:left="630" w:right="100" w:hanging="450"/>
              <w:rPr>
                <w:sz w:val="24"/>
                <w:szCs w:val="24"/>
              </w:rPr>
            </w:pPr>
            <w:r w:rsidRPr="00505479">
              <w:rPr>
                <w:w w:val="95"/>
                <w:sz w:val="24"/>
                <w:szCs w:val="24"/>
              </w:rPr>
              <w:t>Department Online Teaching Grant</w:t>
            </w:r>
          </w:p>
        </w:tc>
        <w:tc>
          <w:tcPr>
            <w:tcW w:w="1427" w:type="dxa"/>
          </w:tcPr>
          <w:p w14:paraId="76556EBB" w14:textId="59400FA7" w:rsidR="00F31868" w:rsidRPr="00505479" w:rsidRDefault="00C237B9" w:rsidP="00F43F41">
            <w:pPr>
              <w:pStyle w:val="TableParagraph"/>
              <w:spacing w:before="14"/>
              <w:ind w:left="630" w:right="100" w:hanging="450"/>
              <w:jc w:val="right"/>
              <w:rPr>
                <w:sz w:val="24"/>
                <w:szCs w:val="24"/>
              </w:rPr>
            </w:pPr>
            <w:r w:rsidRPr="00505479">
              <w:rPr>
                <w:sz w:val="24"/>
                <w:szCs w:val="24"/>
              </w:rPr>
              <w:t>2022&amp;2024</w:t>
            </w:r>
          </w:p>
        </w:tc>
      </w:tr>
      <w:tr w:rsidR="00F31868" w14:paraId="75124D03" w14:textId="77777777" w:rsidTr="00C237B9">
        <w:trPr>
          <w:trHeight w:val="193"/>
        </w:trPr>
        <w:tc>
          <w:tcPr>
            <w:tcW w:w="8013" w:type="dxa"/>
          </w:tcPr>
          <w:p w14:paraId="1D4EDAA7" w14:textId="01C3CB36" w:rsidR="00F31868" w:rsidRPr="00505479" w:rsidRDefault="00C237B9" w:rsidP="00F43F41">
            <w:pPr>
              <w:pStyle w:val="TableParagraph"/>
              <w:numPr>
                <w:ilvl w:val="0"/>
                <w:numId w:val="3"/>
              </w:numPr>
              <w:spacing w:before="14"/>
              <w:ind w:left="630" w:right="100" w:hanging="450"/>
              <w:rPr>
                <w:sz w:val="24"/>
                <w:szCs w:val="24"/>
              </w:rPr>
            </w:pPr>
            <w:r w:rsidRPr="00505479">
              <w:rPr>
                <w:w w:val="95"/>
                <w:sz w:val="24"/>
                <w:szCs w:val="24"/>
              </w:rPr>
              <w:t>Tinker Field Research Grant</w:t>
            </w:r>
          </w:p>
        </w:tc>
        <w:tc>
          <w:tcPr>
            <w:tcW w:w="1427" w:type="dxa"/>
          </w:tcPr>
          <w:p w14:paraId="752705B1" w14:textId="21462418" w:rsidR="00F31868" w:rsidRPr="00505479" w:rsidRDefault="00F31868" w:rsidP="00F43F41">
            <w:pPr>
              <w:pStyle w:val="TableParagraph"/>
              <w:spacing w:before="14"/>
              <w:ind w:left="630" w:right="100" w:hanging="450"/>
              <w:jc w:val="right"/>
              <w:rPr>
                <w:sz w:val="24"/>
                <w:szCs w:val="24"/>
              </w:rPr>
            </w:pPr>
            <w:r w:rsidRPr="00505479">
              <w:rPr>
                <w:sz w:val="24"/>
                <w:szCs w:val="24"/>
              </w:rPr>
              <w:t>20</w:t>
            </w:r>
            <w:r w:rsidR="00C237B9" w:rsidRPr="00505479">
              <w:rPr>
                <w:sz w:val="24"/>
                <w:szCs w:val="24"/>
              </w:rPr>
              <w:t>23</w:t>
            </w:r>
          </w:p>
        </w:tc>
      </w:tr>
      <w:tr w:rsidR="00F31868" w14:paraId="3FC6267E" w14:textId="77777777" w:rsidTr="00C237B9">
        <w:trPr>
          <w:trHeight w:val="194"/>
        </w:trPr>
        <w:tc>
          <w:tcPr>
            <w:tcW w:w="8013" w:type="dxa"/>
          </w:tcPr>
          <w:p w14:paraId="5A2153B7" w14:textId="43B13E38" w:rsidR="00F31868" w:rsidRPr="00505479" w:rsidRDefault="00C237B9" w:rsidP="00F43F41">
            <w:pPr>
              <w:pStyle w:val="TableParagraph"/>
              <w:numPr>
                <w:ilvl w:val="0"/>
                <w:numId w:val="3"/>
              </w:numPr>
              <w:spacing w:before="12"/>
              <w:ind w:left="630" w:right="100" w:hanging="450"/>
              <w:rPr>
                <w:sz w:val="24"/>
                <w:szCs w:val="24"/>
              </w:rPr>
            </w:pPr>
            <w:r w:rsidRPr="00505479">
              <w:rPr>
                <w:w w:val="95"/>
                <w:sz w:val="24"/>
                <w:szCs w:val="24"/>
              </w:rPr>
              <w:t>First-Class Scholarship</w:t>
            </w:r>
          </w:p>
        </w:tc>
        <w:tc>
          <w:tcPr>
            <w:tcW w:w="1427" w:type="dxa"/>
          </w:tcPr>
          <w:p w14:paraId="4B957569" w14:textId="253AF482" w:rsidR="00F31868" w:rsidRPr="00505479" w:rsidRDefault="00F31868" w:rsidP="00F43F41">
            <w:pPr>
              <w:pStyle w:val="TableParagraph"/>
              <w:spacing w:before="12"/>
              <w:ind w:left="630" w:right="100" w:hanging="450"/>
              <w:jc w:val="right"/>
              <w:rPr>
                <w:sz w:val="24"/>
                <w:szCs w:val="24"/>
              </w:rPr>
            </w:pPr>
            <w:r w:rsidRPr="00505479">
              <w:rPr>
                <w:sz w:val="24"/>
                <w:szCs w:val="24"/>
              </w:rPr>
              <w:t>20</w:t>
            </w:r>
            <w:r w:rsidR="00C237B9" w:rsidRPr="00505479">
              <w:rPr>
                <w:sz w:val="24"/>
                <w:szCs w:val="24"/>
              </w:rPr>
              <w:t>15-17</w:t>
            </w:r>
          </w:p>
        </w:tc>
      </w:tr>
      <w:tr w:rsidR="00F31868" w14:paraId="4369687F" w14:textId="77777777" w:rsidTr="00C237B9">
        <w:trPr>
          <w:trHeight w:val="194"/>
        </w:trPr>
        <w:tc>
          <w:tcPr>
            <w:tcW w:w="8013" w:type="dxa"/>
          </w:tcPr>
          <w:p w14:paraId="79D79605" w14:textId="77777777" w:rsidR="00F31868" w:rsidRPr="00505479" w:rsidRDefault="00C237B9" w:rsidP="00F43F41">
            <w:pPr>
              <w:pStyle w:val="TableParagraph"/>
              <w:numPr>
                <w:ilvl w:val="0"/>
                <w:numId w:val="3"/>
              </w:numPr>
              <w:spacing w:before="14"/>
              <w:ind w:left="630" w:right="100" w:hanging="450"/>
              <w:rPr>
                <w:w w:val="95"/>
                <w:sz w:val="24"/>
                <w:szCs w:val="24"/>
              </w:rPr>
            </w:pPr>
            <w:r w:rsidRPr="00505479">
              <w:rPr>
                <w:w w:val="95"/>
                <w:sz w:val="24"/>
                <w:szCs w:val="24"/>
              </w:rPr>
              <w:t>Outstanding Student</w:t>
            </w:r>
          </w:p>
          <w:p w14:paraId="2FBF9873" w14:textId="289E493D" w:rsidR="00C237B9" w:rsidRPr="00505479" w:rsidRDefault="00C237B9" w:rsidP="00F43F41">
            <w:pPr>
              <w:pStyle w:val="TableParagraph"/>
              <w:numPr>
                <w:ilvl w:val="0"/>
                <w:numId w:val="3"/>
              </w:numPr>
              <w:spacing w:before="14"/>
              <w:ind w:left="630" w:right="100" w:hanging="450"/>
              <w:rPr>
                <w:sz w:val="24"/>
                <w:szCs w:val="24"/>
              </w:rPr>
            </w:pPr>
            <w:r w:rsidRPr="00505479">
              <w:rPr>
                <w:sz w:val="24"/>
                <w:szCs w:val="24"/>
              </w:rPr>
              <w:t>Presidential Scholarship</w:t>
            </w:r>
          </w:p>
        </w:tc>
        <w:tc>
          <w:tcPr>
            <w:tcW w:w="1427" w:type="dxa"/>
          </w:tcPr>
          <w:p w14:paraId="3C2621CE" w14:textId="77777777" w:rsidR="00F31868" w:rsidRPr="00505479" w:rsidRDefault="00F31868" w:rsidP="00F43F41">
            <w:pPr>
              <w:pStyle w:val="TableParagraph"/>
              <w:spacing w:before="14"/>
              <w:ind w:left="630" w:right="100" w:hanging="450"/>
              <w:jc w:val="right"/>
              <w:rPr>
                <w:sz w:val="24"/>
                <w:szCs w:val="24"/>
              </w:rPr>
            </w:pPr>
            <w:r w:rsidRPr="00505479">
              <w:rPr>
                <w:sz w:val="24"/>
                <w:szCs w:val="24"/>
              </w:rPr>
              <w:t>2</w:t>
            </w:r>
            <w:r w:rsidR="00C237B9" w:rsidRPr="00505479">
              <w:rPr>
                <w:sz w:val="24"/>
                <w:szCs w:val="24"/>
              </w:rPr>
              <w:t>016-17</w:t>
            </w:r>
          </w:p>
          <w:p w14:paraId="64484419" w14:textId="74531352" w:rsidR="00C237B9" w:rsidRPr="00505479" w:rsidRDefault="00C237B9" w:rsidP="00F43F41">
            <w:pPr>
              <w:pStyle w:val="TableParagraph"/>
              <w:spacing w:before="14"/>
              <w:ind w:left="630" w:right="100" w:hanging="450"/>
              <w:jc w:val="right"/>
              <w:rPr>
                <w:sz w:val="24"/>
                <w:szCs w:val="24"/>
              </w:rPr>
            </w:pPr>
            <w:r w:rsidRPr="00505479">
              <w:rPr>
                <w:sz w:val="24"/>
                <w:szCs w:val="24"/>
              </w:rPr>
              <w:t>2017-18</w:t>
            </w:r>
          </w:p>
        </w:tc>
      </w:tr>
    </w:tbl>
    <w:p w14:paraId="08D8E479" w14:textId="77777777" w:rsidR="00A94051" w:rsidRPr="00505479" w:rsidRDefault="00A94051" w:rsidP="00505479">
      <w:pPr>
        <w:pStyle w:val="Heading1"/>
        <w:tabs>
          <w:tab w:val="left" w:pos="9669"/>
        </w:tabs>
      </w:pPr>
    </w:p>
    <w:p w14:paraId="03C19A73" w14:textId="5EC2312B" w:rsidR="00A94051" w:rsidRDefault="00000000" w:rsidP="00505479">
      <w:pPr>
        <w:pStyle w:val="Heading1"/>
        <w:tabs>
          <w:tab w:val="left" w:pos="9669"/>
        </w:tabs>
        <w:rPr>
          <w:b w:val="0"/>
        </w:rPr>
      </w:pPr>
      <w:r>
        <w:t xml:space="preserve"> </w:t>
      </w:r>
      <w:r w:rsidR="00505479">
        <w:t>PUBLICATIONS</w:t>
      </w:r>
      <w:r>
        <w:tab/>
      </w:r>
    </w:p>
    <w:p w14:paraId="3C31720B" w14:textId="77777777" w:rsidR="005B5F9E" w:rsidRPr="005B5F9E" w:rsidRDefault="005B5F9E" w:rsidP="005B5F9E">
      <w:pPr>
        <w:pStyle w:val="ListParagraph"/>
        <w:ind w:firstLine="0"/>
        <w:rPr>
          <w:rFonts w:eastAsiaTheme="minorEastAsia"/>
          <w:w w:val="95"/>
          <w:sz w:val="24"/>
          <w:szCs w:val="24"/>
          <w:lang w:eastAsia="zh-CN"/>
        </w:rPr>
      </w:pPr>
      <w:bookmarkStart w:id="0" w:name="WORKS_IN_PROGRESS"/>
      <w:bookmarkEnd w:id="0"/>
    </w:p>
    <w:p w14:paraId="6E9DCC9D" w14:textId="77777777" w:rsidR="005B5F9E" w:rsidRPr="005B5F9E" w:rsidRDefault="005B5F9E" w:rsidP="005B5F9E">
      <w:pPr>
        <w:pStyle w:val="ListParagraph"/>
        <w:numPr>
          <w:ilvl w:val="0"/>
          <w:numId w:val="1"/>
        </w:numPr>
        <w:rPr>
          <w:w w:val="95"/>
          <w:sz w:val="24"/>
          <w:szCs w:val="24"/>
        </w:rPr>
      </w:pPr>
      <w:r w:rsidRPr="005B5F9E">
        <w:rPr>
          <w:rFonts w:eastAsiaTheme="minorEastAsia"/>
          <w:w w:val="95"/>
          <w:sz w:val="24"/>
          <w:szCs w:val="24"/>
          <w:lang w:eastAsia="zh-CN"/>
        </w:rPr>
        <w:t>Demographic Changes and Diplomatic Challenges: The Future of U.S.-China Relations in the Context of China's Declining Birth Rate</w:t>
      </w:r>
      <w:r w:rsidRPr="005B5F9E">
        <w:rPr>
          <w:w w:val="95"/>
          <w:sz w:val="24"/>
          <w:szCs w:val="24"/>
        </w:rPr>
        <w:t xml:space="preserve"> AD ALTA: Journal of Interdisciplinary Research. (Forthcoming, December 2024) </w:t>
      </w:r>
    </w:p>
    <w:p w14:paraId="0B7493B7" w14:textId="1D520530" w:rsidR="005B5F9E" w:rsidRPr="001D03E3" w:rsidRDefault="005B5F9E" w:rsidP="005B5F9E">
      <w:pPr>
        <w:pStyle w:val="ListParagraph"/>
        <w:numPr>
          <w:ilvl w:val="0"/>
          <w:numId w:val="1"/>
        </w:numPr>
        <w:rPr>
          <w:w w:val="95"/>
          <w:sz w:val="24"/>
          <w:szCs w:val="24"/>
        </w:rPr>
      </w:pPr>
      <w:r w:rsidRPr="005B5F9E">
        <w:rPr>
          <w:w w:val="95"/>
          <w:sz w:val="24"/>
          <w:szCs w:val="24"/>
        </w:rPr>
        <w:t>The Impact of US Think Tanks on the Evolution of US-Japan Alliance. AD ALTA: Journal of Interdisciplinary Research. (Forthcoming, December 2024)</w:t>
      </w:r>
      <w:r>
        <w:rPr>
          <w:rFonts w:eastAsiaTheme="minorEastAsia" w:hint="eastAsia"/>
          <w:w w:val="95"/>
          <w:sz w:val="24"/>
          <w:szCs w:val="24"/>
          <w:lang w:eastAsia="zh-CN"/>
        </w:rPr>
        <w:t xml:space="preserve"> </w:t>
      </w:r>
    </w:p>
    <w:p w14:paraId="556028C8" w14:textId="76FCBED7" w:rsidR="001D03E3" w:rsidRPr="005B5F9E" w:rsidRDefault="001D03E3" w:rsidP="005B5F9E">
      <w:pPr>
        <w:pStyle w:val="ListParagraph"/>
        <w:numPr>
          <w:ilvl w:val="0"/>
          <w:numId w:val="1"/>
        </w:numPr>
        <w:rPr>
          <w:w w:val="95"/>
          <w:sz w:val="24"/>
          <w:szCs w:val="24"/>
        </w:rPr>
      </w:pPr>
      <w:r w:rsidRPr="001D03E3">
        <w:rPr>
          <w:w w:val="95"/>
          <w:sz w:val="24"/>
          <w:szCs w:val="24"/>
        </w:rPr>
        <w:t>Eagle versus Dragon: A Comparison of Chinese and U.S. Trade Location Advantages for Latin America</w:t>
      </w:r>
      <w:r>
        <w:rPr>
          <w:rFonts w:eastAsiaTheme="minorEastAsia" w:hint="eastAsia"/>
          <w:w w:val="95"/>
          <w:sz w:val="24"/>
          <w:szCs w:val="24"/>
          <w:lang w:eastAsia="zh-CN"/>
        </w:rPr>
        <w:t xml:space="preserve">. </w:t>
      </w:r>
      <w:r w:rsidRPr="005B5F9E">
        <w:rPr>
          <w:w w:val="95"/>
          <w:sz w:val="24"/>
          <w:szCs w:val="24"/>
        </w:rPr>
        <w:t>(</w:t>
      </w:r>
      <w:r>
        <w:rPr>
          <w:rFonts w:eastAsiaTheme="minorEastAsia" w:hint="eastAsia"/>
          <w:w w:val="95"/>
          <w:sz w:val="24"/>
          <w:szCs w:val="24"/>
          <w:lang w:eastAsia="zh-CN"/>
        </w:rPr>
        <w:t>Under review</w:t>
      </w:r>
      <w:r w:rsidRPr="005B5F9E">
        <w:rPr>
          <w:w w:val="95"/>
          <w:sz w:val="24"/>
          <w:szCs w:val="24"/>
        </w:rPr>
        <w:t>)</w:t>
      </w:r>
    </w:p>
    <w:p w14:paraId="06FFF54A" w14:textId="76E9A972" w:rsidR="005B5F9E" w:rsidRPr="005B5F9E" w:rsidRDefault="005B5F9E" w:rsidP="005B5F9E">
      <w:pPr>
        <w:pStyle w:val="ListParagraph"/>
        <w:numPr>
          <w:ilvl w:val="0"/>
          <w:numId w:val="1"/>
        </w:numPr>
        <w:rPr>
          <w:w w:val="95"/>
          <w:sz w:val="24"/>
          <w:szCs w:val="24"/>
        </w:rPr>
      </w:pPr>
      <w:r w:rsidRPr="005B5F9E">
        <w:rPr>
          <w:w w:val="95"/>
          <w:sz w:val="24"/>
          <w:szCs w:val="24"/>
        </w:rPr>
        <w:t>Investigating China’s Increasing Influence in Latin America: Differential impacts of diplomatic ties on Chinese MNCs in Dominican Republic</w:t>
      </w:r>
      <w:r>
        <w:rPr>
          <w:rFonts w:eastAsiaTheme="minorEastAsia" w:hint="eastAsia"/>
          <w:w w:val="95"/>
          <w:sz w:val="24"/>
          <w:szCs w:val="24"/>
          <w:lang w:eastAsia="zh-CN"/>
        </w:rPr>
        <w:t xml:space="preserve">. </w:t>
      </w:r>
      <w:r w:rsidRPr="005B5F9E">
        <w:rPr>
          <w:w w:val="95"/>
          <w:sz w:val="24"/>
          <w:szCs w:val="24"/>
        </w:rPr>
        <w:t>(</w:t>
      </w:r>
      <w:r>
        <w:rPr>
          <w:rFonts w:eastAsiaTheme="minorEastAsia" w:hint="eastAsia"/>
          <w:w w:val="95"/>
          <w:sz w:val="24"/>
          <w:szCs w:val="24"/>
          <w:lang w:eastAsia="zh-CN"/>
        </w:rPr>
        <w:t>Under review</w:t>
      </w:r>
      <w:r w:rsidRPr="005B5F9E">
        <w:rPr>
          <w:w w:val="95"/>
          <w:sz w:val="24"/>
          <w:szCs w:val="24"/>
        </w:rPr>
        <w:t>)</w:t>
      </w:r>
    </w:p>
    <w:p w14:paraId="6FE3788B" w14:textId="39436C29" w:rsidR="005B5F9E" w:rsidRPr="005B5F9E" w:rsidRDefault="005B5F9E" w:rsidP="005B5F9E">
      <w:pPr>
        <w:pStyle w:val="ListParagraph"/>
        <w:numPr>
          <w:ilvl w:val="0"/>
          <w:numId w:val="1"/>
        </w:numPr>
        <w:rPr>
          <w:w w:val="95"/>
          <w:sz w:val="24"/>
          <w:szCs w:val="24"/>
        </w:rPr>
      </w:pPr>
      <w:r w:rsidRPr="005B5F9E">
        <w:rPr>
          <w:w w:val="95"/>
          <w:sz w:val="24"/>
          <w:szCs w:val="24"/>
        </w:rPr>
        <w:t>China in Africa: An Appraisal of the Private Enterprise Role on Human Capital Development in Nigeria.</w:t>
      </w:r>
      <w:r>
        <w:rPr>
          <w:rFonts w:eastAsiaTheme="minorEastAsia" w:hint="eastAsia"/>
          <w:w w:val="95"/>
          <w:sz w:val="24"/>
          <w:szCs w:val="24"/>
          <w:lang w:eastAsia="zh-CN"/>
        </w:rPr>
        <w:t xml:space="preserve"> </w:t>
      </w:r>
      <w:r w:rsidRPr="005B5F9E">
        <w:rPr>
          <w:w w:val="95"/>
          <w:sz w:val="24"/>
          <w:szCs w:val="24"/>
        </w:rPr>
        <w:t>(</w:t>
      </w:r>
      <w:r>
        <w:rPr>
          <w:rFonts w:eastAsiaTheme="minorEastAsia" w:hint="eastAsia"/>
          <w:w w:val="95"/>
          <w:sz w:val="24"/>
          <w:szCs w:val="24"/>
          <w:lang w:eastAsia="zh-CN"/>
        </w:rPr>
        <w:t>Under review</w:t>
      </w:r>
      <w:r w:rsidRPr="005B5F9E">
        <w:rPr>
          <w:w w:val="95"/>
          <w:sz w:val="24"/>
          <w:szCs w:val="24"/>
        </w:rPr>
        <w:t>)</w:t>
      </w:r>
    </w:p>
    <w:p w14:paraId="2F6DD04B" w14:textId="2CD671C5" w:rsidR="005B5F9E" w:rsidRPr="005B5F9E" w:rsidRDefault="005B5F9E" w:rsidP="005B5F9E">
      <w:pPr>
        <w:pStyle w:val="ListParagraph"/>
        <w:numPr>
          <w:ilvl w:val="0"/>
          <w:numId w:val="1"/>
        </w:numPr>
        <w:rPr>
          <w:w w:val="95"/>
          <w:sz w:val="24"/>
          <w:szCs w:val="24"/>
        </w:rPr>
      </w:pPr>
      <w:r w:rsidRPr="005B5F9E">
        <w:rPr>
          <w:w w:val="95"/>
          <w:sz w:val="24"/>
          <w:szCs w:val="24"/>
        </w:rPr>
        <w:t>Corporate social responsibility and consumer emotional marketing in big data era: a mini literature review. Frontiers in Psychology.</w:t>
      </w:r>
      <w:r>
        <w:rPr>
          <w:rFonts w:eastAsiaTheme="minorEastAsia" w:hint="eastAsia"/>
          <w:w w:val="95"/>
          <w:sz w:val="24"/>
          <w:szCs w:val="24"/>
          <w:lang w:eastAsia="zh-CN"/>
        </w:rPr>
        <w:t xml:space="preserve"> (2023)</w:t>
      </w:r>
    </w:p>
    <w:p w14:paraId="53F545FF" w14:textId="08FE73DF" w:rsidR="0010213B" w:rsidRDefault="0010213B" w:rsidP="0010213B">
      <w:pPr>
        <w:pStyle w:val="ListParagraph"/>
        <w:numPr>
          <w:ilvl w:val="0"/>
          <w:numId w:val="1"/>
        </w:numPr>
        <w:rPr>
          <w:w w:val="95"/>
          <w:sz w:val="24"/>
          <w:szCs w:val="24"/>
        </w:rPr>
      </w:pPr>
      <w:r w:rsidRPr="0010213B">
        <w:rPr>
          <w:w w:val="95"/>
          <w:sz w:val="24"/>
          <w:szCs w:val="24"/>
        </w:rPr>
        <w:t>The Impact of Bilateral Relations on Chinese Multinational Enterprises' Investment in Latin America. American Journal of International Relations and Development. Doi:10.54647/ajird3151001. (2023)</w:t>
      </w:r>
    </w:p>
    <w:p w14:paraId="5E76B055" w14:textId="54B80977" w:rsidR="0010213B" w:rsidRPr="0010213B" w:rsidRDefault="0010213B" w:rsidP="0010213B">
      <w:pPr>
        <w:pStyle w:val="ListParagraph"/>
        <w:numPr>
          <w:ilvl w:val="0"/>
          <w:numId w:val="1"/>
        </w:numPr>
        <w:rPr>
          <w:w w:val="95"/>
          <w:sz w:val="24"/>
          <w:szCs w:val="24"/>
        </w:rPr>
      </w:pPr>
      <w:r w:rsidRPr="0010213B">
        <w:rPr>
          <w:w w:val="95"/>
          <w:sz w:val="24"/>
          <w:szCs w:val="24"/>
        </w:rPr>
        <w:t xml:space="preserve">Experience and Enlightenment of Chinese Enterprises’ Participation in Economic and Trade Movement in Latin American Countries. Journal Of Contemporary Financial Research. </w:t>
      </w:r>
      <w:r>
        <w:rPr>
          <w:w w:val="95"/>
          <w:sz w:val="24"/>
          <w:szCs w:val="24"/>
        </w:rPr>
        <w:t>(</w:t>
      </w:r>
      <w:r w:rsidRPr="0010213B">
        <w:rPr>
          <w:w w:val="95"/>
          <w:sz w:val="24"/>
          <w:szCs w:val="24"/>
        </w:rPr>
        <w:t>2022</w:t>
      </w:r>
      <w:r>
        <w:rPr>
          <w:w w:val="95"/>
          <w:sz w:val="24"/>
          <w:szCs w:val="24"/>
        </w:rPr>
        <w:t>)</w:t>
      </w:r>
    </w:p>
    <w:p w14:paraId="3C530985" w14:textId="77777777" w:rsidR="00A94051" w:rsidRDefault="00A94051" w:rsidP="008B7BD8">
      <w:pPr>
        <w:pStyle w:val="BodyText"/>
        <w:tabs>
          <w:tab w:val="left" w:pos="810"/>
        </w:tabs>
        <w:ind w:left="0" w:firstLine="0"/>
        <w:rPr>
          <w:sz w:val="22"/>
        </w:rPr>
      </w:pPr>
    </w:p>
    <w:p w14:paraId="5A0A93D3" w14:textId="77777777" w:rsidR="00505479" w:rsidRDefault="00505479" w:rsidP="00505479">
      <w:pPr>
        <w:pStyle w:val="Heading1"/>
        <w:tabs>
          <w:tab w:val="left" w:pos="9669"/>
        </w:tabs>
        <w:rPr>
          <w:u w:val="none"/>
        </w:rPr>
      </w:pPr>
      <w:r>
        <w:t>TEACHING</w:t>
      </w:r>
      <w:r>
        <w:rPr>
          <w:spacing w:val="30"/>
        </w:rPr>
        <w:t xml:space="preserve"> </w:t>
      </w:r>
      <w:r w:rsidRPr="00B64778">
        <w:t>EXPERIENCE</w:t>
      </w:r>
      <w:r>
        <w:tab/>
      </w:r>
    </w:p>
    <w:p w14:paraId="62D5FE36" w14:textId="77777777" w:rsidR="00505479" w:rsidRPr="00505479" w:rsidRDefault="00505479" w:rsidP="00505479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55" w:line="235" w:lineRule="auto"/>
        <w:ind w:left="662" w:right="588"/>
        <w:jc w:val="both"/>
        <w:rPr>
          <w:sz w:val="24"/>
          <w:szCs w:val="24"/>
        </w:rPr>
      </w:pPr>
      <w:r w:rsidRPr="00505479">
        <w:rPr>
          <w:w w:val="90"/>
          <w:sz w:val="24"/>
          <w:szCs w:val="24"/>
        </w:rPr>
        <w:t>Instructor,</w:t>
      </w:r>
      <w:r w:rsidRPr="00505479">
        <w:rPr>
          <w:spacing w:val="16"/>
          <w:w w:val="90"/>
          <w:sz w:val="24"/>
          <w:szCs w:val="24"/>
        </w:rPr>
        <w:t xml:space="preserve"> </w:t>
      </w:r>
      <w:r w:rsidRPr="00505479">
        <w:rPr>
          <w:i/>
          <w:iCs/>
          <w:sz w:val="24"/>
          <w:szCs w:val="24"/>
        </w:rPr>
        <w:t xml:space="preserve">INR 3703: </w:t>
      </w:r>
      <w:r w:rsidRPr="00505479">
        <w:rPr>
          <w:i/>
          <w:w w:val="90"/>
          <w:sz w:val="24"/>
          <w:szCs w:val="24"/>
        </w:rPr>
        <w:t>International Political Economy</w:t>
      </w:r>
      <w:r w:rsidRPr="00505479">
        <w:rPr>
          <w:rFonts w:eastAsiaTheme="minorEastAsia"/>
          <w:i/>
          <w:w w:val="90"/>
          <w:sz w:val="24"/>
          <w:szCs w:val="24"/>
          <w:lang w:eastAsia="zh-CN"/>
        </w:rPr>
        <w:t xml:space="preserve">, </w:t>
      </w:r>
      <w:r w:rsidRPr="00505479">
        <w:rPr>
          <w:w w:val="90"/>
          <w:sz w:val="24"/>
          <w:szCs w:val="24"/>
        </w:rPr>
        <w:t>Fall</w:t>
      </w:r>
      <w:r w:rsidRPr="00505479">
        <w:rPr>
          <w:spacing w:val="14"/>
          <w:w w:val="90"/>
          <w:sz w:val="24"/>
          <w:szCs w:val="24"/>
        </w:rPr>
        <w:t xml:space="preserve"> </w:t>
      </w:r>
      <w:r w:rsidRPr="00505479">
        <w:rPr>
          <w:w w:val="90"/>
          <w:sz w:val="24"/>
          <w:szCs w:val="24"/>
        </w:rPr>
        <w:t>2023</w:t>
      </w:r>
    </w:p>
    <w:p w14:paraId="4686416C" w14:textId="77777777" w:rsidR="00505479" w:rsidRPr="00505479" w:rsidRDefault="00505479" w:rsidP="00505479">
      <w:pPr>
        <w:pStyle w:val="ListParagraph"/>
        <w:numPr>
          <w:ilvl w:val="0"/>
          <w:numId w:val="1"/>
        </w:numPr>
        <w:spacing w:line="235" w:lineRule="auto"/>
        <w:ind w:left="662" w:right="640"/>
        <w:jc w:val="both"/>
        <w:rPr>
          <w:spacing w:val="-1"/>
          <w:w w:val="90"/>
          <w:sz w:val="24"/>
          <w:szCs w:val="24"/>
        </w:rPr>
      </w:pPr>
      <w:r w:rsidRPr="00505479">
        <w:rPr>
          <w:spacing w:val="-1"/>
          <w:w w:val="90"/>
          <w:sz w:val="24"/>
          <w:szCs w:val="24"/>
        </w:rPr>
        <w:t xml:space="preserve">Instructor, </w:t>
      </w:r>
      <w:r w:rsidRPr="00505479">
        <w:rPr>
          <w:i/>
          <w:iCs/>
          <w:sz w:val="24"/>
          <w:szCs w:val="24"/>
        </w:rPr>
        <w:t xml:space="preserve">INR 4704: </w:t>
      </w:r>
      <w:r w:rsidRPr="00505479">
        <w:rPr>
          <w:i/>
          <w:iCs/>
          <w:spacing w:val="-1"/>
          <w:w w:val="90"/>
          <w:sz w:val="24"/>
          <w:szCs w:val="24"/>
        </w:rPr>
        <w:t>The Political Economy of China</w:t>
      </w:r>
      <w:r w:rsidRPr="00505479">
        <w:rPr>
          <w:rFonts w:eastAsiaTheme="minorEastAsia"/>
          <w:i/>
          <w:iCs/>
          <w:spacing w:val="-1"/>
          <w:w w:val="90"/>
          <w:sz w:val="24"/>
          <w:szCs w:val="24"/>
          <w:lang w:eastAsia="zh-CN"/>
        </w:rPr>
        <w:t xml:space="preserve">, </w:t>
      </w:r>
      <w:r w:rsidRPr="00505479">
        <w:rPr>
          <w:spacing w:val="-1"/>
          <w:w w:val="90"/>
          <w:sz w:val="24"/>
          <w:szCs w:val="24"/>
        </w:rPr>
        <w:t xml:space="preserve">Fall 2022 </w:t>
      </w:r>
    </w:p>
    <w:p w14:paraId="2788A3FA" w14:textId="77777777" w:rsidR="00505479" w:rsidRPr="00505479" w:rsidRDefault="00505479" w:rsidP="00505479">
      <w:pPr>
        <w:pStyle w:val="ListParagraph"/>
        <w:numPr>
          <w:ilvl w:val="0"/>
          <w:numId w:val="1"/>
        </w:numPr>
        <w:ind w:right="640"/>
        <w:jc w:val="both"/>
        <w:rPr>
          <w:spacing w:val="-1"/>
          <w:w w:val="90"/>
          <w:sz w:val="24"/>
          <w:szCs w:val="24"/>
        </w:rPr>
      </w:pPr>
      <w:r w:rsidRPr="00505479">
        <w:rPr>
          <w:spacing w:val="-1"/>
          <w:w w:val="90"/>
          <w:sz w:val="24"/>
          <w:szCs w:val="24"/>
        </w:rPr>
        <w:t xml:space="preserve">Teaching Assistant to Dr. Jin Zeng, </w:t>
      </w:r>
      <w:r w:rsidRPr="00505479">
        <w:rPr>
          <w:i/>
          <w:iCs/>
          <w:spacing w:val="-1"/>
          <w:w w:val="90"/>
          <w:sz w:val="24"/>
          <w:szCs w:val="24"/>
        </w:rPr>
        <w:t>INR: 4704: The Political Economy of China</w:t>
      </w:r>
      <w:r w:rsidRPr="00505479">
        <w:rPr>
          <w:rFonts w:eastAsiaTheme="minorEastAsia"/>
          <w:i/>
          <w:iCs/>
          <w:spacing w:val="-1"/>
          <w:w w:val="90"/>
          <w:sz w:val="24"/>
          <w:szCs w:val="24"/>
          <w:lang w:eastAsia="zh-CN"/>
        </w:rPr>
        <w:t>,</w:t>
      </w:r>
      <w:r w:rsidRPr="00505479">
        <w:rPr>
          <w:spacing w:val="-1"/>
          <w:w w:val="90"/>
          <w:sz w:val="24"/>
          <w:szCs w:val="24"/>
        </w:rPr>
        <w:t xml:space="preserve"> Spring 2024</w:t>
      </w:r>
      <w:r w:rsidRPr="00505479">
        <w:rPr>
          <w:rFonts w:eastAsiaTheme="minorEastAsia"/>
          <w:spacing w:val="-1"/>
          <w:w w:val="90"/>
          <w:sz w:val="24"/>
          <w:szCs w:val="24"/>
          <w:lang w:eastAsia="zh-CN"/>
        </w:rPr>
        <w:t xml:space="preserve"> &amp; </w:t>
      </w:r>
      <w:r w:rsidRPr="00505479">
        <w:rPr>
          <w:spacing w:val="-1"/>
          <w:w w:val="90"/>
          <w:sz w:val="24"/>
          <w:szCs w:val="24"/>
        </w:rPr>
        <w:t>Fall 2021</w:t>
      </w:r>
    </w:p>
    <w:p w14:paraId="40077C32" w14:textId="77777777" w:rsidR="00505479" w:rsidRPr="00505479" w:rsidRDefault="00505479" w:rsidP="00505479">
      <w:pPr>
        <w:pStyle w:val="ListParagraph"/>
        <w:numPr>
          <w:ilvl w:val="0"/>
          <w:numId w:val="1"/>
        </w:numPr>
        <w:ind w:right="640"/>
        <w:jc w:val="both"/>
        <w:rPr>
          <w:spacing w:val="-1"/>
          <w:w w:val="90"/>
          <w:sz w:val="24"/>
          <w:szCs w:val="24"/>
        </w:rPr>
      </w:pPr>
      <w:r w:rsidRPr="00505479">
        <w:rPr>
          <w:spacing w:val="-1"/>
          <w:w w:val="90"/>
          <w:sz w:val="24"/>
          <w:szCs w:val="24"/>
        </w:rPr>
        <w:t xml:space="preserve">Teaching Assistant to Dr. Thomas Breslin, </w:t>
      </w:r>
      <w:r w:rsidRPr="00505479">
        <w:rPr>
          <w:i/>
          <w:iCs/>
          <w:spacing w:val="-1"/>
          <w:w w:val="90"/>
          <w:sz w:val="24"/>
          <w:szCs w:val="24"/>
        </w:rPr>
        <w:t>INR 4232: International Relation of China</w:t>
      </w:r>
      <w:r w:rsidRPr="00505479">
        <w:rPr>
          <w:rFonts w:eastAsiaTheme="minorEastAsia"/>
          <w:i/>
          <w:iCs/>
          <w:spacing w:val="-1"/>
          <w:w w:val="90"/>
          <w:sz w:val="24"/>
          <w:szCs w:val="24"/>
          <w:lang w:eastAsia="zh-CN"/>
        </w:rPr>
        <w:t>,</w:t>
      </w:r>
      <w:r w:rsidRPr="00505479">
        <w:rPr>
          <w:spacing w:val="-1"/>
          <w:w w:val="90"/>
          <w:sz w:val="24"/>
          <w:szCs w:val="24"/>
        </w:rPr>
        <w:t xml:space="preserve"> Spring 2023</w:t>
      </w:r>
      <w:r w:rsidRPr="00505479">
        <w:rPr>
          <w:rFonts w:eastAsiaTheme="minorEastAsia"/>
          <w:spacing w:val="-1"/>
          <w:w w:val="90"/>
          <w:sz w:val="24"/>
          <w:szCs w:val="24"/>
          <w:lang w:eastAsia="zh-CN"/>
        </w:rPr>
        <w:t xml:space="preserve"> &amp;</w:t>
      </w:r>
      <w:r w:rsidRPr="00505479">
        <w:rPr>
          <w:spacing w:val="-1"/>
          <w:w w:val="90"/>
          <w:sz w:val="24"/>
          <w:szCs w:val="24"/>
        </w:rPr>
        <w:t xml:space="preserve"> </w:t>
      </w:r>
      <w:r w:rsidRPr="00505479">
        <w:rPr>
          <w:spacing w:val="-1"/>
          <w:w w:val="90"/>
          <w:sz w:val="24"/>
          <w:szCs w:val="24"/>
        </w:rPr>
        <w:lastRenderedPageBreak/>
        <w:t>Fall 2020</w:t>
      </w:r>
    </w:p>
    <w:p w14:paraId="7A3463DA" w14:textId="77777777" w:rsidR="00505479" w:rsidRPr="00505479" w:rsidRDefault="00505479" w:rsidP="00505479">
      <w:pPr>
        <w:pStyle w:val="ListParagraph"/>
        <w:numPr>
          <w:ilvl w:val="0"/>
          <w:numId w:val="1"/>
        </w:numPr>
        <w:ind w:right="640"/>
        <w:jc w:val="both"/>
        <w:rPr>
          <w:spacing w:val="-1"/>
          <w:w w:val="90"/>
          <w:sz w:val="24"/>
          <w:szCs w:val="24"/>
        </w:rPr>
      </w:pPr>
      <w:r w:rsidRPr="00505479">
        <w:rPr>
          <w:spacing w:val="-1"/>
          <w:w w:val="90"/>
          <w:sz w:val="24"/>
          <w:szCs w:val="24"/>
        </w:rPr>
        <w:t xml:space="preserve">Teaching Assistant to Dr. Thomas Breslin, </w:t>
      </w:r>
      <w:r w:rsidRPr="00505479">
        <w:rPr>
          <w:i/>
          <w:iCs/>
          <w:spacing w:val="-1"/>
          <w:w w:val="90"/>
          <w:sz w:val="24"/>
          <w:szCs w:val="24"/>
        </w:rPr>
        <w:t>INR 3102: U.S Foreign Policy</w:t>
      </w:r>
      <w:r w:rsidRPr="00505479">
        <w:rPr>
          <w:rFonts w:eastAsiaTheme="minorEastAsia"/>
          <w:i/>
          <w:iCs/>
          <w:spacing w:val="-1"/>
          <w:w w:val="90"/>
          <w:sz w:val="24"/>
          <w:szCs w:val="24"/>
          <w:lang w:eastAsia="zh-CN"/>
        </w:rPr>
        <w:t>,</w:t>
      </w:r>
      <w:r w:rsidRPr="00505479">
        <w:rPr>
          <w:spacing w:val="-1"/>
          <w:w w:val="90"/>
          <w:sz w:val="24"/>
          <w:szCs w:val="24"/>
        </w:rPr>
        <w:t xml:space="preserve"> Spring 2023</w:t>
      </w:r>
      <w:r w:rsidRPr="00505479">
        <w:rPr>
          <w:rFonts w:eastAsiaTheme="minorEastAsia"/>
          <w:spacing w:val="-1"/>
          <w:w w:val="90"/>
          <w:sz w:val="24"/>
          <w:szCs w:val="24"/>
          <w:lang w:eastAsia="zh-CN"/>
        </w:rPr>
        <w:t xml:space="preserve"> &amp;</w:t>
      </w:r>
      <w:r w:rsidRPr="00505479">
        <w:rPr>
          <w:spacing w:val="-1"/>
          <w:w w:val="90"/>
          <w:sz w:val="24"/>
          <w:szCs w:val="24"/>
        </w:rPr>
        <w:t xml:space="preserve"> </w:t>
      </w:r>
      <w:r w:rsidRPr="00505479">
        <w:rPr>
          <w:rFonts w:eastAsiaTheme="minorEastAsia"/>
          <w:spacing w:val="-1"/>
          <w:w w:val="90"/>
          <w:sz w:val="24"/>
          <w:szCs w:val="24"/>
          <w:lang w:eastAsia="zh-CN"/>
        </w:rPr>
        <w:t xml:space="preserve">Spring </w:t>
      </w:r>
      <w:r w:rsidRPr="00505479">
        <w:rPr>
          <w:spacing w:val="-1"/>
          <w:w w:val="90"/>
          <w:sz w:val="24"/>
          <w:szCs w:val="24"/>
        </w:rPr>
        <w:t>2020</w:t>
      </w:r>
    </w:p>
    <w:p w14:paraId="46E78C4B" w14:textId="77777777" w:rsidR="00505479" w:rsidRPr="00505479" w:rsidRDefault="00505479" w:rsidP="00505479">
      <w:pPr>
        <w:pStyle w:val="BodyText"/>
        <w:numPr>
          <w:ilvl w:val="0"/>
          <w:numId w:val="1"/>
        </w:numPr>
        <w:spacing w:before="6" w:line="235" w:lineRule="auto"/>
        <w:ind w:left="662" w:right="640"/>
        <w:jc w:val="both"/>
        <w:rPr>
          <w:w w:val="95"/>
          <w:sz w:val="24"/>
          <w:szCs w:val="24"/>
        </w:rPr>
      </w:pPr>
      <w:r w:rsidRPr="00505479">
        <w:rPr>
          <w:spacing w:val="-1"/>
          <w:w w:val="90"/>
          <w:sz w:val="24"/>
          <w:szCs w:val="24"/>
        </w:rPr>
        <w:t>Teaching Assistant to Dr. Jin Zeng, INR 3703: International Political Economy</w:t>
      </w:r>
      <w:r w:rsidRPr="00505479">
        <w:rPr>
          <w:rFonts w:eastAsiaTheme="minorEastAsia"/>
          <w:spacing w:val="-1"/>
          <w:w w:val="90"/>
          <w:sz w:val="24"/>
          <w:szCs w:val="24"/>
          <w:lang w:eastAsia="zh-CN"/>
        </w:rPr>
        <w:t>,</w:t>
      </w:r>
      <w:r w:rsidRPr="00505479">
        <w:rPr>
          <w:spacing w:val="-1"/>
          <w:w w:val="90"/>
          <w:sz w:val="24"/>
          <w:szCs w:val="24"/>
        </w:rPr>
        <w:t xml:space="preserve"> Spring 2023</w:t>
      </w:r>
      <w:r w:rsidRPr="00505479">
        <w:rPr>
          <w:rFonts w:eastAsiaTheme="minorEastAsia"/>
          <w:spacing w:val="-1"/>
          <w:w w:val="90"/>
          <w:sz w:val="24"/>
          <w:szCs w:val="24"/>
          <w:lang w:eastAsia="zh-CN"/>
        </w:rPr>
        <w:t xml:space="preserve"> &amp;</w:t>
      </w:r>
      <w:r w:rsidRPr="00505479">
        <w:rPr>
          <w:spacing w:val="-1"/>
          <w:w w:val="90"/>
          <w:sz w:val="24"/>
          <w:szCs w:val="24"/>
        </w:rPr>
        <w:t xml:space="preserve"> Fall 2021</w:t>
      </w:r>
    </w:p>
    <w:p w14:paraId="3BFDFAE1" w14:textId="77777777" w:rsidR="00505479" w:rsidRPr="00505479" w:rsidRDefault="00505479" w:rsidP="00505479">
      <w:pPr>
        <w:pStyle w:val="ListParagraph"/>
        <w:numPr>
          <w:ilvl w:val="0"/>
          <w:numId w:val="1"/>
        </w:numPr>
        <w:ind w:right="640"/>
        <w:jc w:val="both"/>
        <w:rPr>
          <w:w w:val="95"/>
          <w:sz w:val="24"/>
          <w:szCs w:val="24"/>
        </w:rPr>
      </w:pPr>
      <w:r w:rsidRPr="00505479">
        <w:rPr>
          <w:w w:val="95"/>
          <w:sz w:val="24"/>
          <w:szCs w:val="24"/>
        </w:rPr>
        <w:t xml:space="preserve">Research &amp; Teaching Assistant to Dr. Felix Martin, </w:t>
      </w:r>
      <w:r w:rsidRPr="00505479">
        <w:rPr>
          <w:i/>
          <w:iCs/>
          <w:w w:val="95"/>
          <w:sz w:val="24"/>
          <w:szCs w:val="24"/>
        </w:rPr>
        <w:t>INR 3703: International Political Economy</w:t>
      </w:r>
      <w:r w:rsidRPr="00505479">
        <w:rPr>
          <w:w w:val="95"/>
          <w:sz w:val="24"/>
          <w:szCs w:val="24"/>
        </w:rPr>
        <w:t>,</w:t>
      </w:r>
      <w:r w:rsidRPr="00505479">
        <w:rPr>
          <w:rFonts w:eastAsiaTheme="minorEastAsia"/>
          <w:w w:val="95"/>
          <w:sz w:val="24"/>
          <w:szCs w:val="24"/>
          <w:lang w:eastAsia="zh-CN"/>
        </w:rPr>
        <w:t xml:space="preserve"> </w:t>
      </w:r>
      <w:r w:rsidRPr="00505479">
        <w:rPr>
          <w:w w:val="95"/>
          <w:sz w:val="24"/>
          <w:szCs w:val="24"/>
        </w:rPr>
        <w:t>Summer 2020</w:t>
      </w:r>
    </w:p>
    <w:p w14:paraId="198E5738" w14:textId="77777777" w:rsidR="00505479" w:rsidRPr="00505479" w:rsidRDefault="00505479" w:rsidP="00505479">
      <w:pPr>
        <w:pStyle w:val="BodyText"/>
        <w:numPr>
          <w:ilvl w:val="0"/>
          <w:numId w:val="1"/>
        </w:numPr>
        <w:spacing w:before="6" w:line="235" w:lineRule="auto"/>
        <w:ind w:left="662" w:right="640"/>
        <w:jc w:val="both"/>
        <w:rPr>
          <w:w w:val="95"/>
          <w:sz w:val="24"/>
          <w:szCs w:val="24"/>
        </w:rPr>
      </w:pPr>
      <w:r w:rsidRPr="00505479">
        <w:rPr>
          <w:rFonts w:eastAsiaTheme="minorEastAsia"/>
          <w:w w:val="95"/>
          <w:sz w:val="24"/>
          <w:szCs w:val="24"/>
          <w:lang w:eastAsia="zh-CN"/>
        </w:rPr>
        <w:t xml:space="preserve">Digital &amp; </w:t>
      </w:r>
      <w:r w:rsidRPr="00505479">
        <w:rPr>
          <w:w w:val="95"/>
          <w:sz w:val="24"/>
          <w:szCs w:val="24"/>
        </w:rPr>
        <w:t xml:space="preserve">Teaching Assistant to Dr. Chantalle Verna, </w:t>
      </w:r>
      <w:r w:rsidRPr="00505479">
        <w:rPr>
          <w:i/>
          <w:iCs/>
          <w:w w:val="95"/>
          <w:sz w:val="24"/>
          <w:szCs w:val="24"/>
        </w:rPr>
        <w:t>INR 3256: International Relations of the Caribbean</w:t>
      </w:r>
      <w:r w:rsidRPr="00505479">
        <w:rPr>
          <w:w w:val="95"/>
          <w:sz w:val="24"/>
          <w:szCs w:val="24"/>
        </w:rPr>
        <w:t>,</w:t>
      </w:r>
      <w:r w:rsidRPr="00505479">
        <w:rPr>
          <w:rFonts w:eastAsiaTheme="minorEastAsia"/>
          <w:w w:val="95"/>
          <w:sz w:val="24"/>
          <w:szCs w:val="24"/>
          <w:lang w:eastAsia="zh-CN"/>
        </w:rPr>
        <w:t xml:space="preserve"> </w:t>
      </w:r>
      <w:r w:rsidRPr="00505479">
        <w:rPr>
          <w:w w:val="95"/>
          <w:sz w:val="24"/>
          <w:szCs w:val="24"/>
        </w:rPr>
        <w:t>Spring 2021</w:t>
      </w:r>
    </w:p>
    <w:p w14:paraId="04B4ABC8" w14:textId="74799EFB" w:rsidR="00505479" w:rsidRPr="00505479" w:rsidRDefault="00505479" w:rsidP="00505479">
      <w:pPr>
        <w:pStyle w:val="ListParagraph"/>
        <w:numPr>
          <w:ilvl w:val="0"/>
          <w:numId w:val="1"/>
        </w:numPr>
        <w:ind w:right="640"/>
        <w:jc w:val="both"/>
        <w:rPr>
          <w:w w:val="95"/>
          <w:sz w:val="24"/>
          <w:szCs w:val="24"/>
        </w:rPr>
      </w:pPr>
      <w:r w:rsidRPr="00505479">
        <w:rPr>
          <w:rFonts w:eastAsiaTheme="minorEastAsia"/>
          <w:w w:val="95"/>
          <w:sz w:val="24"/>
          <w:szCs w:val="24"/>
          <w:lang w:eastAsia="zh-CN"/>
        </w:rPr>
        <w:t xml:space="preserve">Digital &amp; </w:t>
      </w:r>
      <w:r w:rsidRPr="00505479">
        <w:rPr>
          <w:w w:val="95"/>
          <w:sz w:val="24"/>
          <w:szCs w:val="24"/>
        </w:rPr>
        <w:t>Teaching Assistant to Dr. Nima Baghda</w:t>
      </w:r>
      <w:r w:rsidR="001D03E3">
        <w:rPr>
          <w:rFonts w:eastAsiaTheme="minorEastAsia" w:hint="eastAsia"/>
          <w:w w:val="95"/>
          <w:sz w:val="24"/>
          <w:szCs w:val="24"/>
          <w:lang w:eastAsia="zh-CN"/>
        </w:rPr>
        <w:t>di</w:t>
      </w:r>
      <w:r w:rsidRPr="00505479">
        <w:rPr>
          <w:w w:val="95"/>
          <w:sz w:val="24"/>
          <w:szCs w:val="24"/>
        </w:rPr>
        <w:t xml:space="preserve">, </w:t>
      </w:r>
      <w:r w:rsidRPr="00505479">
        <w:rPr>
          <w:i/>
          <w:iCs/>
          <w:w w:val="95"/>
          <w:sz w:val="24"/>
          <w:szCs w:val="24"/>
        </w:rPr>
        <w:t>INR 3061: Conflict, Security and Peace Studies in International Relation</w:t>
      </w:r>
      <w:r w:rsidRPr="00505479">
        <w:rPr>
          <w:rFonts w:eastAsiaTheme="minorEastAsia"/>
          <w:i/>
          <w:iCs/>
          <w:w w:val="95"/>
          <w:sz w:val="24"/>
          <w:szCs w:val="24"/>
          <w:lang w:eastAsia="zh-CN"/>
        </w:rPr>
        <w:t>,</w:t>
      </w:r>
      <w:r w:rsidRPr="00505479">
        <w:rPr>
          <w:w w:val="95"/>
          <w:sz w:val="24"/>
          <w:szCs w:val="24"/>
        </w:rPr>
        <w:t xml:space="preserve"> Fall 2019 </w:t>
      </w:r>
    </w:p>
    <w:p w14:paraId="332CE7F5" w14:textId="77777777" w:rsidR="00505479" w:rsidRDefault="00505479" w:rsidP="008B7BD8">
      <w:pPr>
        <w:pStyle w:val="BodyText"/>
        <w:tabs>
          <w:tab w:val="left" w:pos="810"/>
        </w:tabs>
        <w:ind w:left="0" w:firstLine="0"/>
        <w:rPr>
          <w:sz w:val="22"/>
        </w:rPr>
      </w:pPr>
    </w:p>
    <w:p w14:paraId="58A10F8D" w14:textId="698A29AF" w:rsidR="00A94051" w:rsidRDefault="00000000" w:rsidP="009F6A32">
      <w:pPr>
        <w:pStyle w:val="Heading1"/>
        <w:tabs>
          <w:tab w:val="left" w:pos="9669"/>
        </w:tabs>
        <w:rPr>
          <w:u w:val="none"/>
        </w:rPr>
      </w:pPr>
      <w:r>
        <w:t xml:space="preserve"> </w:t>
      </w:r>
      <w:r>
        <w:rPr>
          <w:spacing w:val="-16"/>
        </w:rPr>
        <w:t xml:space="preserve"> </w:t>
      </w:r>
      <w:r w:rsidR="009F6A32" w:rsidRPr="009F6A32">
        <w:t>CONFERENCE</w:t>
      </w:r>
      <w:r w:rsidR="009F6A32">
        <w:t xml:space="preserve"> </w:t>
      </w:r>
      <w:r>
        <w:t>PRESENTATIONS</w:t>
      </w:r>
      <w:r>
        <w:tab/>
      </w:r>
    </w:p>
    <w:p w14:paraId="35DE8511" w14:textId="1709B25C" w:rsidR="00A94051" w:rsidRPr="00505479" w:rsidRDefault="00000000" w:rsidP="008B7B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11" w:line="235" w:lineRule="auto"/>
        <w:ind w:right="640"/>
        <w:jc w:val="both"/>
        <w:rPr>
          <w:sz w:val="24"/>
          <w:szCs w:val="24"/>
        </w:rPr>
      </w:pPr>
      <w:r w:rsidRPr="00505479">
        <w:rPr>
          <w:w w:val="95"/>
          <w:sz w:val="24"/>
          <w:szCs w:val="24"/>
        </w:rPr>
        <w:t>“</w:t>
      </w:r>
      <w:r w:rsidR="007B0F27" w:rsidRPr="00505479">
        <w:rPr>
          <w:w w:val="95"/>
          <w:sz w:val="24"/>
          <w:szCs w:val="24"/>
        </w:rPr>
        <w:t>Eagle versus Dragon: A Comparison of Chinese and U.S. Trade Location Advantages for Latin</w:t>
      </w:r>
      <w:r w:rsidR="00901B88" w:rsidRPr="00505479">
        <w:rPr>
          <w:w w:val="95"/>
          <w:sz w:val="24"/>
          <w:szCs w:val="24"/>
        </w:rPr>
        <w:t xml:space="preserve"> </w:t>
      </w:r>
      <w:r w:rsidR="007B0F27" w:rsidRPr="00505479">
        <w:rPr>
          <w:w w:val="95"/>
          <w:sz w:val="24"/>
          <w:szCs w:val="24"/>
        </w:rPr>
        <w:t>America</w:t>
      </w:r>
      <w:r w:rsidRPr="00505479">
        <w:rPr>
          <w:w w:val="95"/>
          <w:sz w:val="24"/>
          <w:szCs w:val="24"/>
        </w:rPr>
        <w:t>.”</w:t>
      </w:r>
      <w:r w:rsidRPr="00505479">
        <w:rPr>
          <w:spacing w:val="2"/>
          <w:w w:val="95"/>
          <w:sz w:val="24"/>
          <w:szCs w:val="24"/>
        </w:rPr>
        <w:t xml:space="preserve"> </w:t>
      </w:r>
      <w:r w:rsidR="007B0F27" w:rsidRPr="00505479">
        <w:rPr>
          <w:b/>
          <w:bCs/>
          <w:w w:val="95"/>
          <w:sz w:val="24"/>
          <w:szCs w:val="24"/>
        </w:rPr>
        <w:t>Academy of International Business (AIB)</w:t>
      </w:r>
      <w:r w:rsidRPr="00505479">
        <w:rPr>
          <w:b/>
          <w:bCs/>
          <w:w w:val="95"/>
          <w:sz w:val="24"/>
          <w:szCs w:val="24"/>
        </w:rPr>
        <w:t>,</w:t>
      </w:r>
      <w:r w:rsidRPr="00505479">
        <w:rPr>
          <w:spacing w:val="-3"/>
          <w:w w:val="95"/>
          <w:sz w:val="24"/>
          <w:szCs w:val="24"/>
        </w:rPr>
        <w:t xml:space="preserve"> </w:t>
      </w:r>
      <w:r w:rsidR="007B0F27" w:rsidRPr="00505479">
        <w:rPr>
          <w:spacing w:val="-3"/>
          <w:w w:val="95"/>
          <w:sz w:val="24"/>
          <w:szCs w:val="24"/>
        </w:rPr>
        <w:t xml:space="preserve">Seoul, </w:t>
      </w:r>
      <w:r w:rsidR="007B0F27" w:rsidRPr="00505479">
        <w:rPr>
          <w:w w:val="95"/>
          <w:sz w:val="24"/>
          <w:szCs w:val="24"/>
        </w:rPr>
        <w:t>July</w:t>
      </w:r>
      <w:r w:rsidRPr="00505479">
        <w:rPr>
          <w:spacing w:val="-3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>20</w:t>
      </w:r>
      <w:r w:rsidR="007B0F27" w:rsidRPr="00505479">
        <w:rPr>
          <w:w w:val="95"/>
          <w:sz w:val="24"/>
          <w:szCs w:val="24"/>
        </w:rPr>
        <w:t>24</w:t>
      </w:r>
      <w:r w:rsidRPr="00505479">
        <w:rPr>
          <w:sz w:val="24"/>
          <w:szCs w:val="24"/>
        </w:rPr>
        <w:t>.</w:t>
      </w:r>
    </w:p>
    <w:p w14:paraId="35793C20" w14:textId="7CA2D1F7" w:rsidR="007B0F27" w:rsidRPr="00505479" w:rsidRDefault="007B0F27" w:rsidP="00901B8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10" w:line="235" w:lineRule="auto"/>
        <w:ind w:right="665"/>
        <w:jc w:val="both"/>
        <w:rPr>
          <w:sz w:val="24"/>
          <w:szCs w:val="24"/>
        </w:rPr>
      </w:pPr>
      <w:r w:rsidRPr="00505479">
        <w:rPr>
          <w:w w:val="95"/>
          <w:sz w:val="24"/>
          <w:szCs w:val="24"/>
        </w:rPr>
        <w:t>“Improved Relations, Improved Business—The differential impacts of diplomatic ties on Chinese MNCs</w:t>
      </w:r>
      <w:r w:rsidRPr="00505479">
        <w:rPr>
          <w:b/>
          <w:bCs/>
          <w:w w:val="95"/>
          <w:sz w:val="24"/>
          <w:szCs w:val="24"/>
        </w:rPr>
        <w:t>.”</w:t>
      </w:r>
      <w:r w:rsidRPr="00505479">
        <w:rPr>
          <w:b/>
          <w:bCs/>
          <w:spacing w:val="14"/>
          <w:w w:val="95"/>
          <w:sz w:val="24"/>
          <w:szCs w:val="24"/>
        </w:rPr>
        <w:t xml:space="preserve"> </w:t>
      </w:r>
      <w:r w:rsidRPr="00505479">
        <w:rPr>
          <w:b/>
          <w:bCs/>
          <w:w w:val="95"/>
          <w:sz w:val="24"/>
          <w:szCs w:val="24"/>
        </w:rPr>
        <w:t>International Study Association (ISA)</w:t>
      </w:r>
      <w:r w:rsidRPr="00505479">
        <w:rPr>
          <w:w w:val="95"/>
          <w:sz w:val="24"/>
          <w:szCs w:val="24"/>
        </w:rPr>
        <w:t>,</w:t>
      </w:r>
      <w:r w:rsidRPr="00505479">
        <w:rPr>
          <w:spacing w:val="15"/>
          <w:w w:val="95"/>
          <w:sz w:val="24"/>
          <w:szCs w:val="24"/>
        </w:rPr>
        <w:t xml:space="preserve"> San Fransico, </w:t>
      </w:r>
      <w:r w:rsidRPr="00505479">
        <w:rPr>
          <w:w w:val="95"/>
          <w:sz w:val="24"/>
          <w:szCs w:val="24"/>
        </w:rPr>
        <w:t>April</w:t>
      </w:r>
      <w:r w:rsidRPr="00505479">
        <w:rPr>
          <w:spacing w:val="16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>2024;</w:t>
      </w:r>
      <w:r w:rsidRPr="00505479">
        <w:rPr>
          <w:spacing w:val="16"/>
          <w:w w:val="95"/>
          <w:sz w:val="24"/>
          <w:szCs w:val="24"/>
        </w:rPr>
        <w:t xml:space="preserve"> </w:t>
      </w:r>
      <w:r w:rsidRPr="00505479">
        <w:rPr>
          <w:b/>
          <w:bCs/>
          <w:w w:val="95"/>
          <w:sz w:val="24"/>
          <w:szCs w:val="24"/>
        </w:rPr>
        <w:t>Midwest Political Science Association (MPSA)</w:t>
      </w:r>
      <w:r w:rsidRPr="00505479">
        <w:rPr>
          <w:sz w:val="24"/>
          <w:szCs w:val="24"/>
        </w:rPr>
        <w:t>,</w:t>
      </w:r>
      <w:r w:rsidRPr="00505479">
        <w:rPr>
          <w:spacing w:val="-4"/>
          <w:sz w:val="24"/>
          <w:szCs w:val="24"/>
        </w:rPr>
        <w:t xml:space="preserve"> </w:t>
      </w:r>
      <w:r w:rsidRPr="00505479">
        <w:rPr>
          <w:rFonts w:eastAsiaTheme="minorEastAsia"/>
          <w:sz w:val="24"/>
          <w:szCs w:val="24"/>
          <w:lang w:eastAsia="zh-CN"/>
        </w:rPr>
        <w:t>Chicago</w:t>
      </w:r>
      <w:r w:rsidRPr="00505479">
        <w:rPr>
          <w:w w:val="95"/>
          <w:sz w:val="24"/>
          <w:szCs w:val="24"/>
        </w:rPr>
        <w:t>, April</w:t>
      </w:r>
      <w:r w:rsidRPr="00505479">
        <w:rPr>
          <w:spacing w:val="16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 xml:space="preserve">2024; </w:t>
      </w:r>
      <w:r w:rsidRPr="00505479">
        <w:rPr>
          <w:b/>
          <w:bCs/>
          <w:sz w:val="24"/>
          <w:szCs w:val="24"/>
        </w:rPr>
        <w:t xml:space="preserve">Florida Political Science </w:t>
      </w:r>
      <w:r w:rsidR="00505479" w:rsidRPr="00505479">
        <w:rPr>
          <w:b/>
          <w:bCs/>
          <w:sz w:val="24"/>
          <w:szCs w:val="24"/>
        </w:rPr>
        <w:t>Association (</w:t>
      </w:r>
      <w:r w:rsidRPr="00505479">
        <w:rPr>
          <w:b/>
          <w:bCs/>
          <w:sz w:val="24"/>
          <w:szCs w:val="24"/>
        </w:rPr>
        <w:t>FPSA)</w:t>
      </w:r>
      <w:r w:rsidRPr="00505479">
        <w:rPr>
          <w:sz w:val="24"/>
          <w:szCs w:val="24"/>
        </w:rPr>
        <w:t xml:space="preserve">, Deland, March </w:t>
      </w:r>
      <w:r w:rsidR="00DD36D7" w:rsidRPr="00505479">
        <w:rPr>
          <w:sz w:val="24"/>
          <w:szCs w:val="24"/>
        </w:rPr>
        <w:t>2023</w:t>
      </w:r>
      <w:r w:rsidR="00DD36D7" w:rsidRPr="00505479">
        <w:rPr>
          <w:spacing w:val="-5"/>
          <w:sz w:val="24"/>
          <w:szCs w:val="24"/>
        </w:rPr>
        <w:t>.</w:t>
      </w:r>
    </w:p>
    <w:p w14:paraId="7407A6A0" w14:textId="13C0E4F4" w:rsidR="007B0F27" w:rsidRPr="00505479" w:rsidRDefault="007B0F27" w:rsidP="00901B8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10" w:line="235" w:lineRule="auto"/>
        <w:ind w:right="665"/>
        <w:jc w:val="both"/>
        <w:rPr>
          <w:sz w:val="24"/>
          <w:szCs w:val="24"/>
        </w:rPr>
      </w:pPr>
      <w:r w:rsidRPr="00505479">
        <w:rPr>
          <w:sz w:val="24"/>
          <w:szCs w:val="24"/>
        </w:rPr>
        <w:t>“Demographic Changes and Diplomatic Challenges: The Future of U.S.-China Relations in the Context of China's Declining Birth Rate.”</w:t>
      </w:r>
      <w:r w:rsidRPr="00505479">
        <w:rPr>
          <w:w w:val="95"/>
          <w:sz w:val="24"/>
          <w:szCs w:val="24"/>
        </w:rPr>
        <w:t xml:space="preserve"> </w:t>
      </w:r>
      <w:r w:rsidRPr="00505479">
        <w:rPr>
          <w:b/>
          <w:bCs/>
          <w:w w:val="95"/>
          <w:sz w:val="24"/>
          <w:szCs w:val="24"/>
        </w:rPr>
        <w:t>MPSA</w:t>
      </w:r>
      <w:r w:rsidRPr="00505479">
        <w:rPr>
          <w:w w:val="95"/>
          <w:sz w:val="24"/>
          <w:szCs w:val="24"/>
        </w:rPr>
        <w:t>,</w:t>
      </w:r>
      <w:r w:rsidRPr="00505479">
        <w:rPr>
          <w:spacing w:val="4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 xml:space="preserve">Chicago, </w:t>
      </w:r>
      <w:r w:rsidRPr="00505479">
        <w:rPr>
          <w:spacing w:val="5"/>
          <w:w w:val="95"/>
          <w:sz w:val="24"/>
          <w:szCs w:val="24"/>
        </w:rPr>
        <w:t xml:space="preserve">April </w:t>
      </w:r>
      <w:r w:rsidRPr="00505479">
        <w:rPr>
          <w:w w:val="95"/>
          <w:sz w:val="24"/>
          <w:szCs w:val="24"/>
        </w:rPr>
        <w:t>2024</w:t>
      </w:r>
    </w:p>
    <w:p w14:paraId="1DF04464" w14:textId="20258BF2" w:rsidR="007B0F27" w:rsidRPr="00505479" w:rsidRDefault="00095A29" w:rsidP="00901B8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10" w:line="235" w:lineRule="auto"/>
        <w:ind w:right="665"/>
        <w:jc w:val="both"/>
        <w:rPr>
          <w:spacing w:val="5"/>
          <w:w w:val="95"/>
          <w:sz w:val="24"/>
          <w:szCs w:val="24"/>
        </w:rPr>
      </w:pPr>
      <w:r w:rsidRPr="00505479">
        <w:rPr>
          <w:spacing w:val="5"/>
          <w:w w:val="95"/>
          <w:sz w:val="24"/>
          <w:szCs w:val="24"/>
        </w:rPr>
        <w:t xml:space="preserve">“China in Africa: An Appraisal of the Private Enterprise Role on Human Capital Development in Nigeria.” </w:t>
      </w:r>
      <w:r w:rsidRPr="00505479">
        <w:rPr>
          <w:b/>
          <w:bCs/>
          <w:spacing w:val="5"/>
          <w:w w:val="95"/>
          <w:sz w:val="24"/>
          <w:szCs w:val="24"/>
        </w:rPr>
        <w:t>MPSA</w:t>
      </w:r>
      <w:r w:rsidRPr="00505479">
        <w:rPr>
          <w:spacing w:val="5"/>
          <w:w w:val="95"/>
          <w:sz w:val="24"/>
          <w:szCs w:val="24"/>
        </w:rPr>
        <w:t>, Chicago, April 2024</w:t>
      </w:r>
    </w:p>
    <w:p w14:paraId="793C7A14" w14:textId="30DFB43F" w:rsidR="00412B73" w:rsidRPr="00505479" w:rsidRDefault="00095A29" w:rsidP="00412B73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10" w:line="235" w:lineRule="auto"/>
        <w:ind w:right="665"/>
        <w:jc w:val="both"/>
        <w:rPr>
          <w:spacing w:val="5"/>
          <w:w w:val="95"/>
          <w:sz w:val="24"/>
          <w:szCs w:val="24"/>
        </w:rPr>
      </w:pPr>
      <w:r w:rsidRPr="00505479">
        <w:rPr>
          <w:spacing w:val="5"/>
          <w:w w:val="95"/>
          <w:sz w:val="24"/>
          <w:szCs w:val="24"/>
        </w:rPr>
        <w:t>“</w:t>
      </w:r>
      <w:r w:rsidR="00805D14" w:rsidRPr="00505479">
        <w:rPr>
          <w:spacing w:val="5"/>
          <w:w w:val="95"/>
          <w:sz w:val="24"/>
          <w:szCs w:val="24"/>
        </w:rPr>
        <w:t>Think Tanks' Influence on U.S. Policy Towards the Belt and Road Initiative: A Constructivist Analysis</w:t>
      </w:r>
      <w:r w:rsidRPr="00505479">
        <w:rPr>
          <w:spacing w:val="5"/>
          <w:w w:val="95"/>
          <w:sz w:val="24"/>
          <w:szCs w:val="24"/>
        </w:rPr>
        <w:t xml:space="preserve">” </w:t>
      </w:r>
      <w:r w:rsidR="00805D14" w:rsidRPr="00505479">
        <w:rPr>
          <w:b/>
          <w:bCs/>
          <w:spacing w:val="5"/>
          <w:w w:val="95"/>
          <w:sz w:val="24"/>
          <w:szCs w:val="24"/>
        </w:rPr>
        <w:t>M</w:t>
      </w:r>
      <w:r w:rsidRPr="00505479">
        <w:rPr>
          <w:b/>
          <w:bCs/>
          <w:spacing w:val="5"/>
          <w:w w:val="95"/>
          <w:sz w:val="24"/>
          <w:szCs w:val="24"/>
        </w:rPr>
        <w:t>PSA</w:t>
      </w:r>
      <w:r w:rsidRPr="00505479">
        <w:rPr>
          <w:spacing w:val="5"/>
          <w:w w:val="95"/>
          <w:sz w:val="24"/>
          <w:szCs w:val="24"/>
        </w:rPr>
        <w:t xml:space="preserve">, </w:t>
      </w:r>
      <w:r w:rsidR="00805D14" w:rsidRPr="00505479">
        <w:rPr>
          <w:spacing w:val="5"/>
          <w:w w:val="95"/>
          <w:sz w:val="24"/>
          <w:szCs w:val="24"/>
        </w:rPr>
        <w:t>Chicago, April 2024</w:t>
      </w:r>
    </w:p>
    <w:p w14:paraId="506E4160" w14:textId="737351A6" w:rsidR="00412B73" w:rsidRPr="00505479" w:rsidRDefault="00805D14" w:rsidP="008B7B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10" w:line="235" w:lineRule="auto"/>
        <w:ind w:right="640"/>
        <w:jc w:val="both"/>
        <w:rPr>
          <w:spacing w:val="5"/>
          <w:w w:val="95"/>
          <w:sz w:val="24"/>
          <w:szCs w:val="24"/>
        </w:rPr>
      </w:pPr>
      <w:r w:rsidRPr="00505479">
        <w:rPr>
          <w:spacing w:val="5"/>
          <w:w w:val="95"/>
          <w:sz w:val="24"/>
          <w:szCs w:val="24"/>
        </w:rPr>
        <w:t xml:space="preserve">“The Role of the Shanghai Cooperation Organization in Sustaining Border Peace: A Twenty-Year Retrospective” </w:t>
      </w:r>
      <w:r w:rsidRPr="00505479">
        <w:rPr>
          <w:b/>
          <w:bCs/>
          <w:spacing w:val="5"/>
          <w:w w:val="95"/>
          <w:sz w:val="24"/>
          <w:szCs w:val="24"/>
        </w:rPr>
        <w:t>FPSA</w:t>
      </w:r>
      <w:r w:rsidRPr="00505479">
        <w:rPr>
          <w:spacing w:val="5"/>
          <w:w w:val="95"/>
          <w:sz w:val="24"/>
          <w:szCs w:val="24"/>
        </w:rPr>
        <w:t>, Gainesville, March 2024</w:t>
      </w:r>
    </w:p>
    <w:p w14:paraId="4AF3AE95" w14:textId="06B8F938" w:rsidR="00412B73" w:rsidRPr="00505479" w:rsidRDefault="00412B73" w:rsidP="008B7B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10" w:line="235" w:lineRule="auto"/>
        <w:ind w:right="640"/>
        <w:jc w:val="both"/>
        <w:rPr>
          <w:spacing w:val="5"/>
          <w:w w:val="95"/>
          <w:sz w:val="24"/>
          <w:szCs w:val="24"/>
        </w:rPr>
      </w:pPr>
      <w:r w:rsidRPr="00505479">
        <w:rPr>
          <w:spacing w:val="5"/>
          <w:w w:val="95"/>
          <w:sz w:val="24"/>
          <w:szCs w:val="24"/>
        </w:rPr>
        <w:t>“Opportunities Amid Uncertainties—The Reciprocal Relationship between Geopolitics, the State, and Multinational Firm.”</w:t>
      </w:r>
      <w:r w:rsidRPr="00505479">
        <w:rPr>
          <w:b/>
          <w:bCs/>
          <w:spacing w:val="5"/>
          <w:w w:val="95"/>
          <w:sz w:val="24"/>
          <w:szCs w:val="24"/>
        </w:rPr>
        <w:t xml:space="preserve"> AIB</w:t>
      </w:r>
      <w:r w:rsidRPr="00505479">
        <w:rPr>
          <w:spacing w:val="5"/>
          <w:w w:val="95"/>
          <w:sz w:val="24"/>
          <w:szCs w:val="24"/>
        </w:rPr>
        <w:t xml:space="preserve">, Miami, July 2022” </w:t>
      </w:r>
    </w:p>
    <w:p w14:paraId="6FF9BA53" w14:textId="51C2A529" w:rsidR="005D36BC" w:rsidRPr="00505479" w:rsidRDefault="005D36BC" w:rsidP="008B7BD8">
      <w:pPr>
        <w:pStyle w:val="ListParagraph"/>
        <w:numPr>
          <w:ilvl w:val="0"/>
          <w:numId w:val="1"/>
        </w:numPr>
        <w:ind w:right="640"/>
        <w:rPr>
          <w:spacing w:val="5"/>
          <w:w w:val="95"/>
          <w:sz w:val="24"/>
          <w:szCs w:val="24"/>
        </w:rPr>
      </w:pPr>
      <w:r w:rsidRPr="00505479">
        <w:rPr>
          <w:spacing w:val="5"/>
          <w:w w:val="95"/>
          <w:sz w:val="24"/>
          <w:szCs w:val="24"/>
        </w:rPr>
        <w:t>“Corporate Survival amid Geopolitical Tensions—The case of Huawei in Chile.” European</w:t>
      </w:r>
      <w:r w:rsidR="008B7BD8" w:rsidRPr="00505479">
        <w:rPr>
          <w:rFonts w:eastAsiaTheme="minorEastAsia"/>
          <w:spacing w:val="5"/>
          <w:w w:val="95"/>
          <w:sz w:val="24"/>
          <w:szCs w:val="24"/>
          <w:lang w:eastAsia="zh-CN"/>
        </w:rPr>
        <w:t xml:space="preserve"> </w:t>
      </w:r>
      <w:r w:rsidRPr="00505479">
        <w:rPr>
          <w:spacing w:val="5"/>
          <w:w w:val="95"/>
          <w:sz w:val="24"/>
          <w:szCs w:val="24"/>
        </w:rPr>
        <w:t>International Business Academia (</w:t>
      </w:r>
      <w:r w:rsidRPr="00505479">
        <w:rPr>
          <w:b/>
          <w:bCs/>
          <w:spacing w:val="5"/>
          <w:w w:val="95"/>
          <w:sz w:val="24"/>
          <w:szCs w:val="24"/>
        </w:rPr>
        <w:t>EIBA</w:t>
      </w:r>
      <w:r w:rsidRPr="00505479">
        <w:rPr>
          <w:spacing w:val="5"/>
          <w:w w:val="95"/>
          <w:sz w:val="24"/>
          <w:szCs w:val="24"/>
        </w:rPr>
        <w:t>), Oslo, December 2022; Association of Chinese           Political Studies (</w:t>
      </w:r>
      <w:r w:rsidRPr="00505479">
        <w:rPr>
          <w:b/>
          <w:bCs/>
          <w:spacing w:val="5"/>
          <w:w w:val="95"/>
          <w:sz w:val="24"/>
          <w:szCs w:val="24"/>
        </w:rPr>
        <w:t>ACPS</w:t>
      </w:r>
      <w:r w:rsidRPr="00505479">
        <w:rPr>
          <w:spacing w:val="5"/>
          <w:w w:val="95"/>
          <w:sz w:val="24"/>
          <w:szCs w:val="24"/>
        </w:rPr>
        <w:t>), Dallas, 2022</w:t>
      </w:r>
    </w:p>
    <w:p w14:paraId="11560FC6" w14:textId="77777777" w:rsidR="00412B73" w:rsidRPr="00805D14" w:rsidRDefault="00412B73" w:rsidP="00412B73">
      <w:pPr>
        <w:pStyle w:val="ListParagraph"/>
        <w:ind w:firstLine="0"/>
        <w:rPr>
          <w:w w:val="95"/>
          <w:sz w:val="23"/>
        </w:rPr>
      </w:pPr>
    </w:p>
    <w:p w14:paraId="2DA7D5A1" w14:textId="77777777" w:rsidR="00412B73" w:rsidRDefault="00412B73" w:rsidP="00412B73">
      <w:pPr>
        <w:pStyle w:val="Heading1"/>
        <w:tabs>
          <w:tab w:val="left" w:pos="9669"/>
        </w:tabs>
        <w:rPr>
          <w:u w:val="none"/>
        </w:rPr>
      </w:pPr>
      <w:bookmarkStart w:id="1" w:name="POLICY_PUBLICATIONS"/>
      <w:bookmarkEnd w:id="1"/>
      <w:r>
        <w:t xml:space="preserve"> </w:t>
      </w:r>
      <w:r>
        <w:rPr>
          <w:spacing w:val="-17"/>
        </w:rPr>
        <w:t xml:space="preserve"> </w:t>
      </w:r>
      <w:r w:rsidRPr="009F6A32">
        <w:rPr>
          <w:spacing w:val="-1"/>
        </w:rPr>
        <w:t>INVITED PRESENTATIONS</w:t>
      </w:r>
      <w:r>
        <w:rPr>
          <w:spacing w:val="-1"/>
        </w:rPr>
        <w:tab/>
      </w:r>
    </w:p>
    <w:p w14:paraId="1ABB4BE5" w14:textId="77777777" w:rsidR="00412B73" w:rsidRPr="00505479" w:rsidRDefault="00412B73" w:rsidP="005500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14" w:line="232" w:lineRule="auto"/>
        <w:ind w:right="608"/>
        <w:jc w:val="both"/>
        <w:rPr>
          <w:sz w:val="24"/>
          <w:szCs w:val="24"/>
        </w:rPr>
      </w:pPr>
      <w:hyperlink r:id="rId9">
        <w:r w:rsidRPr="00505479">
          <w:rPr>
            <w:w w:val="95"/>
            <w:sz w:val="24"/>
            <w:szCs w:val="24"/>
          </w:rPr>
          <w:t>“TikTok, Taiwan and Beyond: How China is Changing the World: China and Korean Peninsula.”</w:t>
        </w:r>
        <w:r w:rsidRPr="00505479">
          <w:rPr>
            <w:spacing w:val="5"/>
            <w:w w:val="95"/>
            <w:sz w:val="24"/>
            <w:szCs w:val="24"/>
          </w:rPr>
          <w:t xml:space="preserve"> </w:t>
        </w:r>
      </w:hyperlink>
      <w:r w:rsidRPr="00505479">
        <w:rPr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 xml:space="preserve">Florida International University, Honors College, Miami, USA, </w:t>
      </w:r>
      <w:r w:rsidRPr="00505479">
        <w:rPr>
          <w:sz w:val="24"/>
          <w:szCs w:val="24"/>
        </w:rPr>
        <w:t>February 2024</w:t>
      </w:r>
    </w:p>
    <w:p w14:paraId="4BC9B3D6" w14:textId="55E4315E" w:rsidR="00D23BB4" w:rsidRPr="008835F3" w:rsidRDefault="00412B73" w:rsidP="008835F3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10" w:line="235" w:lineRule="auto"/>
        <w:ind w:right="640"/>
        <w:jc w:val="both"/>
        <w:rPr>
          <w:sz w:val="24"/>
          <w:szCs w:val="24"/>
        </w:rPr>
      </w:pPr>
      <w:r w:rsidRPr="00505479">
        <w:rPr>
          <w:sz w:val="24"/>
          <w:szCs w:val="24"/>
        </w:rPr>
        <w:t xml:space="preserve">“Corporate Survival amid Geopolitical Tensions: The case of Huawei in Chile”, </w:t>
      </w:r>
      <w:proofErr w:type="spellStart"/>
      <w:r w:rsidRPr="00505479">
        <w:rPr>
          <w:sz w:val="24"/>
          <w:szCs w:val="24"/>
        </w:rPr>
        <w:t>Mihalcheon</w:t>
      </w:r>
      <w:proofErr w:type="spellEnd"/>
      <w:r w:rsidRPr="00505479">
        <w:rPr>
          <w:sz w:val="24"/>
          <w:szCs w:val="24"/>
        </w:rPr>
        <w:t xml:space="preserve"> School of Management, </w:t>
      </w:r>
      <w:r w:rsidR="00505479" w:rsidRPr="00505479">
        <w:rPr>
          <w:sz w:val="24"/>
          <w:szCs w:val="24"/>
        </w:rPr>
        <w:t>Concordia University</w:t>
      </w:r>
      <w:r w:rsidR="00505479">
        <w:rPr>
          <w:sz w:val="24"/>
          <w:szCs w:val="24"/>
        </w:rPr>
        <w:t xml:space="preserve">, </w:t>
      </w:r>
      <w:r w:rsidRPr="00505479">
        <w:rPr>
          <w:sz w:val="24"/>
          <w:szCs w:val="24"/>
        </w:rPr>
        <w:t>Edmonton, Canada, April 2024</w:t>
      </w:r>
    </w:p>
    <w:p w14:paraId="49355E0A" w14:textId="77777777" w:rsidR="00D23BB4" w:rsidRDefault="00D23BB4" w:rsidP="00D23BB4">
      <w:pPr>
        <w:pStyle w:val="Heading1"/>
        <w:tabs>
          <w:tab w:val="left" w:pos="9669"/>
        </w:tabs>
        <w:spacing w:before="160"/>
        <w:rPr>
          <w:u w:val="none"/>
        </w:rPr>
      </w:pPr>
      <w:r>
        <w:rPr>
          <w:spacing w:val="-17"/>
        </w:rPr>
        <w:t xml:space="preserve">PROFESSIONAL </w:t>
      </w:r>
      <w:r>
        <w:t>SERVICE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AFFILIATIONS</w:t>
      </w:r>
      <w:r>
        <w:tab/>
      </w:r>
    </w:p>
    <w:p w14:paraId="1F658744" w14:textId="77777777" w:rsidR="00D23BB4" w:rsidRPr="00505479" w:rsidRDefault="00D23BB4" w:rsidP="005500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60" w:lineRule="exact"/>
        <w:ind w:right="640"/>
        <w:jc w:val="both"/>
        <w:rPr>
          <w:i/>
          <w:sz w:val="24"/>
          <w:szCs w:val="24"/>
        </w:rPr>
      </w:pPr>
      <w:r w:rsidRPr="00505479">
        <w:rPr>
          <w:w w:val="95"/>
          <w:sz w:val="24"/>
          <w:szCs w:val="24"/>
        </w:rPr>
        <w:t xml:space="preserve">Anonymous reviewer of </w:t>
      </w:r>
      <w:r w:rsidRPr="00505479">
        <w:rPr>
          <w:i/>
          <w:iCs/>
          <w:w w:val="95"/>
          <w:sz w:val="24"/>
          <w:szCs w:val="24"/>
        </w:rPr>
        <w:t>World Development</w:t>
      </w:r>
      <w:r w:rsidRPr="00505479">
        <w:rPr>
          <w:rFonts w:eastAsiaTheme="minorEastAsia" w:hint="eastAsia"/>
          <w:w w:val="95"/>
          <w:sz w:val="24"/>
          <w:szCs w:val="24"/>
          <w:lang w:eastAsia="zh-CN"/>
        </w:rPr>
        <w:t xml:space="preserve">, </w:t>
      </w:r>
      <w:r w:rsidRPr="00505479">
        <w:rPr>
          <w:w w:val="95"/>
          <w:sz w:val="24"/>
          <w:szCs w:val="24"/>
        </w:rPr>
        <w:t>2024</w:t>
      </w:r>
    </w:p>
    <w:p w14:paraId="1503092F" w14:textId="77777777" w:rsidR="00D23BB4" w:rsidRPr="00505479" w:rsidRDefault="00D23BB4" w:rsidP="005500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60" w:lineRule="exact"/>
        <w:ind w:right="640"/>
        <w:jc w:val="both"/>
        <w:rPr>
          <w:i/>
          <w:sz w:val="24"/>
          <w:szCs w:val="24"/>
        </w:rPr>
      </w:pPr>
      <w:r w:rsidRPr="00505479">
        <w:rPr>
          <w:iCs/>
          <w:sz w:val="24"/>
          <w:szCs w:val="24"/>
        </w:rPr>
        <w:t>Anonymous reviewer</w:t>
      </w:r>
      <w:r w:rsidRPr="00505479">
        <w:rPr>
          <w:i/>
          <w:sz w:val="24"/>
          <w:szCs w:val="24"/>
        </w:rPr>
        <w:t xml:space="preserve"> </w:t>
      </w:r>
      <w:r w:rsidRPr="00505479">
        <w:rPr>
          <w:iCs/>
          <w:sz w:val="24"/>
          <w:szCs w:val="24"/>
        </w:rPr>
        <w:t>of AIB Seoul Conference</w:t>
      </w:r>
      <w:r w:rsidRPr="00505479">
        <w:rPr>
          <w:i/>
          <w:sz w:val="24"/>
          <w:szCs w:val="24"/>
        </w:rPr>
        <w:t xml:space="preserve"> (5 Paper)</w:t>
      </w:r>
      <w:r w:rsidRPr="00505479">
        <w:rPr>
          <w:rFonts w:eastAsiaTheme="minorEastAsia" w:hint="eastAsia"/>
          <w:i/>
          <w:sz w:val="24"/>
          <w:szCs w:val="24"/>
          <w:lang w:eastAsia="zh-CN"/>
        </w:rPr>
        <w:t xml:space="preserve">, </w:t>
      </w:r>
      <w:r w:rsidRPr="00505479">
        <w:rPr>
          <w:i/>
          <w:sz w:val="24"/>
          <w:szCs w:val="24"/>
        </w:rPr>
        <w:t>2024</w:t>
      </w:r>
    </w:p>
    <w:p w14:paraId="3083FC82" w14:textId="77777777" w:rsidR="00D23BB4" w:rsidRPr="00505479" w:rsidRDefault="00D23BB4" w:rsidP="005500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60" w:lineRule="exact"/>
        <w:ind w:right="640"/>
        <w:jc w:val="both"/>
        <w:rPr>
          <w:i/>
          <w:sz w:val="24"/>
          <w:szCs w:val="24"/>
        </w:rPr>
      </w:pPr>
      <w:r w:rsidRPr="00505479">
        <w:rPr>
          <w:iCs/>
          <w:sz w:val="24"/>
          <w:szCs w:val="24"/>
        </w:rPr>
        <w:t>Anonymous reviewer of</w:t>
      </w:r>
      <w:r w:rsidRPr="00505479">
        <w:rPr>
          <w:i/>
          <w:sz w:val="24"/>
          <w:szCs w:val="24"/>
        </w:rPr>
        <w:t xml:space="preserve"> Journal of Infrastructure, Policy and Development </w:t>
      </w:r>
      <w:r w:rsidRPr="00505479">
        <w:rPr>
          <w:iCs/>
          <w:sz w:val="24"/>
          <w:szCs w:val="24"/>
        </w:rPr>
        <w:t>(3 Paper)</w:t>
      </w:r>
      <w:r w:rsidRPr="00505479">
        <w:rPr>
          <w:rFonts w:eastAsiaTheme="minorEastAsia" w:hint="eastAsia"/>
          <w:iCs/>
          <w:sz w:val="24"/>
          <w:szCs w:val="24"/>
          <w:lang w:eastAsia="zh-CN"/>
        </w:rPr>
        <w:t xml:space="preserve">, </w:t>
      </w:r>
      <w:r w:rsidRPr="00505479">
        <w:rPr>
          <w:iCs/>
          <w:sz w:val="24"/>
          <w:szCs w:val="24"/>
        </w:rPr>
        <w:t>2024</w:t>
      </w:r>
    </w:p>
    <w:p w14:paraId="527AD60D" w14:textId="77777777" w:rsidR="00D23BB4" w:rsidRPr="00505479" w:rsidRDefault="00D23BB4" w:rsidP="005500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60" w:lineRule="exact"/>
        <w:ind w:right="640"/>
        <w:jc w:val="both"/>
        <w:rPr>
          <w:i/>
          <w:sz w:val="24"/>
          <w:szCs w:val="24"/>
        </w:rPr>
      </w:pPr>
      <w:r w:rsidRPr="00505479">
        <w:rPr>
          <w:iCs/>
          <w:sz w:val="24"/>
          <w:szCs w:val="24"/>
        </w:rPr>
        <w:t>Anonymous reviewer of</w:t>
      </w:r>
      <w:r w:rsidRPr="00505479">
        <w:rPr>
          <w:i/>
          <w:sz w:val="24"/>
          <w:szCs w:val="24"/>
        </w:rPr>
        <w:t xml:space="preserve"> Sustainable Economies</w:t>
      </w:r>
      <w:r w:rsidRPr="00505479">
        <w:rPr>
          <w:rFonts w:eastAsiaTheme="minorEastAsia" w:hint="eastAsia"/>
          <w:i/>
          <w:sz w:val="24"/>
          <w:szCs w:val="24"/>
          <w:lang w:eastAsia="zh-CN"/>
        </w:rPr>
        <w:t xml:space="preserve">, </w:t>
      </w:r>
      <w:r w:rsidRPr="00505479">
        <w:rPr>
          <w:i/>
          <w:sz w:val="24"/>
          <w:szCs w:val="24"/>
        </w:rPr>
        <w:t>2024</w:t>
      </w:r>
    </w:p>
    <w:p w14:paraId="4D728DDC" w14:textId="77777777" w:rsidR="00D23BB4" w:rsidRPr="00505479" w:rsidRDefault="00D23BB4" w:rsidP="005500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60" w:lineRule="exact"/>
        <w:ind w:right="640"/>
        <w:jc w:val="both"/>
        <w:rPr>
          <w:i/>
          <w:sz w:val="24"/>
          <w:szCs w:val="24"/>
        </w:rPr>
      </w:pPr>
      <w:r w:rsidRPr="00505479">
        <w:rPr>
          <w:iCs/>
          <w:sz w:val="24"/>
          <w:szCs w:val="24"/>
        </w:rPr>
        <w:t xml:space="preserve">Anonymous reviewer of </w:t>
      </w:r>
      <w:r w:rsidRPr="00505479">
        <w:rPr>
          <w:i/>
          <w:sz w:val="24"/>
          <w:szCs w:val="24"/>
        </w:rPr>
        <w:t>Journal of Global Humanities and Social Sciences</w:t>
      </w:r>
      <w:r w:rsidRPr="00505479">
        <w:rPr>
          <w:rFonts w:eastAsiaTheme="minorEastAsia" w:hint="eastAsia"/>
          <w:i/>
          <w:sz w:val="24"/>
          <w:szCs w:val="24"/>
          <w:lang w:eastAsia="zh-CN"/>
        </w:rPr>
        <w:t xml:space="preserve">, </w:t>
      </w:r>
      <w:r w:rsidRPr="00505479">
        <w:rPr>
          <w:i/>
          <w:sz w:val="24"/>
          <w:szCs w:val="24"/>
        </w:rPr>
        <w:t>2024</w:t>
      </w:r>
    </w:p>
    <w:p w14:paraId="3EB9024B" w14:textId="77777777" w:rsidR="00D23BB4" w:rsidRPr="00505479" w:rsidRDefault="00D23BB4" w:rsidP="005500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60" w:lineRule="exact"/>
        <w:ind w:right="640"/>
        <w:jc w:val="both"/>
        <w:rPr>
          <w:i/>
          <w:sz w:val="24"/>
          <w:szCs w:val="24"/>
        </w:rPr>
      </w:pPr>
      <w:r w:rsidRPr="00505479">
        <w:rPr>
          <w:iCs/>
          <w:sz w:val="24"/>
          <w:szCs w:val="24"/>
        </w:rPr>
        <w:t>Anonymous reviewer of</w:t>
      </w:r>
      <w:r w:rsidRPr="00505479">
        <w:rPr>
          <w:i/>
          <w:sz w:val="24"/>
          <w:szCs w:val="24"/>
        </w:rPr>
        <w:t xml:space="preserve"> </w:t>
      </w:r>
      <w:r w:rsidRPr="00505479">
        <w:rPr>
          <w:iCs/>
          <w:sz w:val="24"/>
          <w:szCs w:val="24"/>
        </w:rPr>
        <w:t>FIU Undergraduate Research Conference (3 Paper)</w:t>
      </w:r>
      <w:r w:rsidRPr="00505479">
        <w:rPr>
          <w:rFonts w:eastAsiaTheme="minorEastAsia" w:hint="eastAsia"/>
          <w:iCs/>
          <w:sz w:val="24"/>
          <w:szCs w:val="24"/>
          <w:lang w:eastAsia="zh-CN"/>
        </w:rPr>
        <w:t xml:space="preserve">, </w:t>
      </w:r>
      <w:r w:rsidRPr="00505479">
        <w:rPr>
          <w:iCs/>
          <w:sz w:val="24"/>
          <w:szCs w:val="24"/>
        </w:rPr>
        <w:t>2024</w:t>
      </w:r>
    </w:p>
    <w:p w14:paraId="5A99DB20" w14:textId="77777777" w:rsidR="00D23BB4" w:rsidRPr="00505479" w:rsidRDefault="00D23BB4" w:rsidP="005500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60" w:lineRule="exact"/>
        <w:ind w:right="640"/>
        <w:jc w:val="both"/>
        <w:rPr>
          <w:i/>
          <w:sz w:val="24"/>
          <w:szCs w:val="24"/>
        </w:rPr>
      </w:pPr>
      <w:r w:rsidRPr="00505479">
        <w:rPr>
          <w:rFonts w:eastAsiaTheme="minorEastAsia"/>
          <w:color w:val="000000" w:themeColor="text1"/>
          <w:sz w:val="24"/>
          <w:szCs w:val="24"/>
          <w:lang w:eastAsia="zh-CN"/>
        </w:rPr>
        <w:t>Anonymous reviewer of AIB-US Southeast Chapter Conference (2 Paper)</w:t>
      </w:r>
      <w:r w:rsidRPr="00505479">
        <w:rPr>
          <w:rFonts w:eastAsiaTheme="minorEastAsia" w:hint="eastAsia"/>
          <w:color w:val="000000" w:themeColor="text1"/>
          <w:sz w:val="24"/>
          <w:szCs w:val="24"/>
          <w:lang w:eastAsia="zh-CN"/>
        </w:rPr>
        <w:t xml:space="preserve">, </w:t>
      </w:r>
      <w:r w:rsidRPr="00505479">
        <w:rPr>
          <w:rFonts w:eastAsiaTheme="minorEastAsia"/>
          <w:color w:val="000000" w:themeColor="text1"/>
          <w:sz w:val="24"/>
          <w:szCs w:val="24"/>
          <w:lang w:eastAsia="zh-CN"/>
        </w:rPr>
        <w:t>2023</w:t>
      </w:r>
    </w:p>
    <w:p w14:paraId="5B783955" w14:textId="77777777" w:rsidR="00D23BB4" w:rsidRPr="00505479" w:rsidRDefault="00D23BB4" w:rsidP="005500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60" w:lineRule="exact"/>
        <w:ind w:right="640"/>
        <w:jc w:val="both"/>
        <w:rPr>
          <w:i/>
          <w:sz w:val="24"/>
          <w:szCs w:val="24"/>
        </w:rPr>
      </w:pPr>
      <w:r w:rsidRPr="00505479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Anonymous reviewer of </w:t>
      </w:r>
      <w:r w:rsidRPr="00505479">
        <w:rPr>
          <w:i/>
          <w:iCs/>
          <w:color w:val="000000" w:themeColor="text1"/>
          <w:sz w:val="24"/>
          <w:szCs w:val="24"/>
        </w:rPr>
        <w:t>Journal of Digital Economy</w:t>
      </w:r>
      <w:r w:rsidRPr="00505479">
        <w:rPr>
          <w:rFonts w:eastAsiaTheme="minorEastAsia" w:hint="eastAsia"/>
          <w:i/>
          <w:iCs/>
          <w:color w:val="000000" w:themeColor="text1"/>
          <w:sz w:val="24"/>
          <w:szCs w:val="24"/>
          <w:lang w:eastAsia="zh-CN"/>
        </w:rPr>
        <w:t>,</w:t>
      </w:r>
      <w:r w:rsidRPr="00505479">
        <w:rPr>
          <w:color w:val="000000" w:themeColor="text1"/>
          <w:sz w:val="24"/>
          <w:szCs w:val="24"/>
        </w:rPr>
        <w:t xml:space="preserve"> 2023</w:t>
      </w:r>
    </w:p>
    <w:p w14:paraId="0CC89A40" w14:textId="5CE8924A" w:rsidR="00C67558" w:rsidRPr="008835F3" w:rsidRDefault="00D23BB4" w:rsidP="008835F3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42" w:line="232" w:lineRule="auto"/>
        <w:ind w:right="640"/>
        <w:jc w:val="both"/>
        <w:rPr>
          <w:sz w:val="24"/>
          <w:szCs w:val="24"/>
        </w:rPr>
      </w:pPr>
      <w:r w:rsidRPr="00505479">
        <w:rPr>
          <w:w w:val="95"/>
          <w:sz w:val="24"/>
          <w:szCs w:val="24"/>
        </w:rPr>
        <w:t>Member, American Political Science Association (</w:t>
      </w:r>
      <w:r w:rsidRPr="00505479">
        <w:rPr>
          <w:b/>
          <w:bCs/>
          <w:w w:val="95"/>
          <w:sz w:val="24"/>
          <w:szCs w:val="24"/>
        </w:rPr>
        <w:t>APSA</w:t>
      </w:r>
      <w:r w:rsidRPr="00505479">
        <w:rPr>
          <w:w w:val="95"/>
          <w:sz w:val="24"/>
          <w:szCs w:val="24"/>
        </w:rPr>
        <w:t>), International Studies Association (</w:t>
      </w:r>
      <w:r w:rsidRPr="00505479">
        <w:rPr>
          <w:b/>
          <w:bCs/>
          <w:w w:val="95"/>
          <w:sz w:val="24"/>
          <w:szCs w:val="24"/>
        </w:rPr>
        <w:t>ISA</w:t>
      </w:r>
      <w:r w:rsidRPr="00505479">
        <w:rPr>
          <w:w w:val="95"/>
          <w:sz w:val="24"/>
          <w:szCs w:val="24"/>
        </w:rPr>
        <w:t>),</w:t>
      </w:r>
      <w:r w:rsidRPr="00505479">
        <w:rPr>
          <w:spacing w:val="-52"/>
          <w:w w:val="95"/>
          <w:sz w:val="24"/>
          <w:szCs w:val="24"/>
        </w:rPr>
        <w:t xml:space="preserve"> </w:t>
      </w:r>
      <w:r w:rsidRPr="00505479">
        <w:rPr>
          <w:sz w:val="24"/>
          <w:szCs w:val="24"/>
        </w:rPr>
        <w:t>and</w:t>
      </w:r>
      <w:r w:rsidRPr="00505479">
        <w:rPr>
          <w:spacing w:val="-4"/>
          <w:sz w:val="24"/>
          <w:szCs w:val="24"/>
        </w:rPr>
        <w:t xml:space="preserve"> </w:t>
      </w:r>
      <w:r w:rsidRPr="00505479">
        <w:rPr>
          <w:sz w:val="24"/>
          <w:szCs w:val="24"/>
        </w:rPr>
        <w:t>Midwest Political Science Association</w:t>
      </w:r>
      <w:r w:rsidRPr="00505479">
        <w:rPr>
          <w:spacing w:val="-3"/>
          <w:sz w:val="24"/>
          <w:szCs w:val="24"/>
        </w:rPr>
        <w:t xml:space="preserve"> </w:t>
      </w:r>
      <w:r w:rsidRPr="00505479">
        <w:rPr>
          <w:sz w:val="24"/>
          <w:szCs w:val="24"/>
        </w:rPr>
        <w:t>(</w:t>
      </w:r>
      <w:r w:rsidRPr="00505479">
        <w:rPr>
          <w:b/>
          <w:bCs/>
          <w:sz w:val="24"/>
          <w:szCs w:val="24"/>
        </w:rPr>
        <w:t>MPSA</w:t>
      </w:r>
      <w:r w:rsidRPr="00505479">
        <w:rPr>
          <w:sz w:val="24"/>
          <w:szCs w:val="24"/>
        </w:rPr>
        <w:t xml:space="preserve">), </w:t>
      </w:r>
      <w:bookmarkStart w:id="2" w:name="_Hlk180015393"/>
      <w:r w:rsidRPr="00505479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Association of Chinese Political </w:t>
      </w:r>
      <w:bookmarkEnd w:id="2"/>
      <w:r w:rsidRPr="00505479">
        <w:rPr>
          <w:rFonts w:eastAsiaTheme="minorEastAsia"/>
          <w:color w:val="000000" w:themeColor="text1"/>
          <w:sz w:val="24"/>
          <w:szCs w:val="24"/>
          <w:lang w:eastAsia="zh-CN"/>
        </w:rPr>
        <w:t>Studies (</w:t>
      </w:r>
      <w:r w:rsidRPr="00505479">
        <w:rPr>
          <w:rFonts w:eastAsiaTheme="minorEastAsia"/>
          <w:b/>
          <w:bCs/>
          <w:color w:val="000000" w:themeColor="text1"/>
          <w:sz w:val="24"/>
          <w:szCs w:val="24"/>
          <w:lang w:eastAsia="zh-CN"/>
        </w:rPr>
        <w:t>ACPS</w:t>
      </w:r>
      <w:r w:rsidRPr="00505479">
        <w:rPr>
          <w:rFonts w:eastAsiaTheme="minorEastAsia"/>
          <w:color w:val="000000" w:themeColor="text1"/>
          <w:sz w:val="24"/>
          <w:szCs w:val="24"/>
          <w:lang w:eastAsia="zh-CN"/>
        </w:rPr>
        <w:t>),</w:t>
      </w:r>
      <w:r w:rsidRPr="00505479">
        <w:rPr>
          <w:rFonts w:eastAsiaTheme="minorEastAsia"/>
          <w:sz w:val="24"/>
          <w:szCs w:val="24"/>
          <w:lang w:eastAsia="zh-CN"/>
        </w:rPr>
        <w:t xml:space="preserve"> European International Business </w:t>
      </w:r>
      <w:r w:rsidR="00505479" w:rsidRPr="00505479">
        <w:rPr>
          <w:rFonts w:eastAsiaTheme="minorEastAsia"/>
          <w:sz w:val="24"/>
          <w:szCs w:val="24"/>
          <w:lang w:eastAsia="zh-CN"/>
        </w:rPr>
        <w:t>Academia (</w:t>
      </w:r>
      <w:r w:rsidRPr="00505479">
        <w:rPr>
          <w:rFonts w:eastAsiaTheme="minorEastAsia"/>
          <w:b/>
          <w:bCs/>
          <w:sz w:val="24"/>
          <w:szCs w:val="24"/>
          <w:lang w:eastAsia="zh-CN"/>
        </w:rPr>
        <w:t>EIBA</w:t>
      </w:r>
      <w:r w:rsidRPr="00505479">
        <w:rPr>
          <w:rFonts w:eastAsiaTheme="minorEastAsia"/>
          <w:sz w:val="24"/>
          <w:szCs w:val="24"/>
          <w:lang w:eastAsia="zh-CN"/>
        </w:rPr>
        <w:t>), Academy</w:t>
      </w:r>
      <w:r w:rsidRPr="00505479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 of International Business (</w:t>
      </w:r>
      <w:r w:rsidRPr="00505479">
        <w:rPr>
          <w:rFonts w:eastAsiaTheme="minorEastAsia"/>
          <w:b/>
          <w:bCs/>
          <w:color w:val="000000" w:themeColor="text1"/>
          <w:sz w:val="24"/>
          <w:szCs w:val="24"/>
          <w:lang w:eastAsia="zh-CN"/>
        </w:rPr>
        <w:t>AIB</w:t>
      </w:r>
      <w:r w:rsidRPr="00505479">
        <w:rPr>
          <w:rFonts w:eastAsiaTheme="minorEastAsia"/>
          <w:color w:val="000000" w:themeColor="text1"/>
          <w:sz w:val="24"/>
          <w:szCs w:val="24"/>
          <w:lang w:eastAsia="zh-CN"/>
        </w:rPr>
        <w:t>)</w:t>
      </w:r>
    </w:p>
    <w:p w14:paraId="54FED676" w14:textId="77777777" w:rsidR="00C67558" w:rsidRDefault="00C67558" w:rsidP="00C67558">
      <w:pPr>
        <w:pStyle w:val="Heading1"/>
        <w:tabs>
          <w:tab w:val="left" w:pos="9669"/>
        </w:tabs>
        <w:rPr>
          <w:u w:val="none"/>
        </w:rPr>
      </w:pPr>
      <w:r>
        <w:lastRenderedPageBreak/>
        <w:t xml:space="preserve"> </w:t>
      </w:r>
      <w:r>
        <w:rPr>
          <w:spacing w:val="-17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PROFESSIONAL</w:t>
      </w:r>
      <w:r>
        <w:rPr>
          <w:spacing w:val="13"/>
        </w:rPr>
        <w:t xml:space="preserve"> </w:t>
      </w:r>
      <w:r>
        <w:t>EXPERIENCE</w:t>
      </w:r>
      <w:r>
        <w:tab/>
      </w:r>
    </w:p>
    <w:p w14:paraId="4F764F8C" w14:textId="77777777" w:rsidR="00C67558" w:rsidRDefault="00C67558" w:rsidP="00C67558">
      <w:pPr>
        <w:pStyle w:val="BodyText"/>
        <w:spacing w:before="9" w:after="1"/>
        <w:ind w:left="0" w:firstLine="0"/>
        <w:rPr>
          <w:b/>
          <w:sz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1"/>
        <w:gridCol w:w="4283"/>
      </w:tblGrid>
      <w:tr w:rsidR="00C67558" w:rsidRPr="00505479" w14:paraId="2CF12D88" w14:textId="77777777" w:rsidTr="00451825">
        <w:trPr>
          <w:trHeight w:val="518"/>
        </w:trPr>
        <w:tc>
          <w:tcPr>
            <w:tcW w:w="5371" w:type="dxa"/>
          </w:tcPr>
          <w:p w14:paraId="08D6902B" w14:textId="7FAFD0B5" w:rsidR="00C67558" w:rsidRPr="00505479" w:rsidRDefault="005500D8" w:rsidP="00451825">
            <w:pPr>
              <w:pStyle w:val="TableParagraph"/>
              <w:spacing w:line="254" w:lineRule="exac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505479">
              <w:rPr>
                <w:rFonts w:eastAsiaTheme="minorEastAsia" w:hint="eastAsia"/>
                <w:b/>
                <w:sz w:val="24"/>
                <w:szCs w:val="24"/>
                <w:lang w:eastAsia="zh-CN"/>
              </w:rPr>
              <w:t>Florida International University</w:t>
            </w:r>
          </w:p>
          <w:p w14:paraId="2A658116" w14:textId="635AACF7" w:rsidR="00C67558" w:rsidRPr="00505479" w:rsidRDefault="005500D8" w:rsidP="00451825">
            <w:pPr>
              <w:pStyle w:val="TableParagraph"/>
              <w:spacing w:line="245" w:lineRule="exact"/>
              <w:rPr>
                <w:rFonts w:eastAsiaTheme="minorEastAsia"/>
                <w:i/>
                <w:sz w:val="24"/>
                <w:szCs w:val="24"/>
                <w:lang w:eastAsia="zh-CN"/>
              </w:rPr>
            </w:pPr>
            <w:r w:rsidRPr="00505479">
              <w:rPr>
                <w:rFonts w:eastAsiaTheme="minorEastAsia" w:hint="eastAsia"/>
                <w:i/>
                <w:spacing w:val="-1"/>
                <w:w w:val="85"/>
                <w:sz w:val="24"/>
                <w:szCs w:val="24"/>
                <w:lang w:eastAsia="zh-CN"/>
              </w:rPr>
              <w:t>Instructor</w:t>
            </w:r>
          </w:p>
        </w:tc>
        <w:tc>
          <w:tcPr>
            <w:tcW w:w="4283" w:type="dxa"/>
          </w:tcPr>
          <w:p w14:paraId="1315FD11" w14:textId="611B7BB2" w:rsidR="00C67558" w:rsidRPr="00505479" w:rsidRDefault="000069B7" w:rsidP="00451825">
            <w:pPr>
              <w:pStyle w:val="TableParagraph"/>
              <w:spacing w:line="254" w:lineRule="exact"/>
              <w:ind w:left="2802"/>
              <w:rPr>
                <w:rFonts w:eastAsiaTheme="minorEastAsia"/>
                <w:sz w:val="24"/>
                <w:szCs w:val="24"/>
                <w:lang w:eastAsia="zh-CN"/>
              </w:rPr>
            </w:pPr>
            <w:r w:rsidRPr="00505479">
              <w:rPr>
                <w:rFonts w:eastAsiaTheme="minorEastAsia" w:hint="eastAsia"/>
                <w:sz w:val="24"/>
                <w:szCs w:val="24"/>
                <w:lang w:eastAsia="zh-CN"/>
              </w:rPr>
              <w:t>Miami, FL</w:t>
            </w:r>
          </w:p>
          <w:p w14:paraId="4D9A2102" w14:textId="5F253526" w:rsidR="00C67558" w:rsidRPr="00505479" w:rsidRDefault="000069B7" w:rsidP="000069B7">
            <w:pPr>
              <w:pStyle w:val="TableParagraph"/>
              <w:spacing w:line="254" w:lineRule="exact"/>
              <w:ind w:left="2802"/>
              <w:rPr>
                <w:rFonts w:eastAsiaTheme="minorEastAsia"/>
                <w:sz w:val="24"/>
                <w:szCs w:val="24"/>
                <w:lang w:eastAsia="zh-CN"/>
              </w:rPr>
            </w:pPr>
            <w:r w:rsidRPr="00505479">
              <w:rPr>
                <w:rFonts w:eastAsiaTheme="minorEastAsia" w:hint="eastAsia"/>
                <w:sz w:val="24"/>
                <w:szCs w:val="24"/>
                <w:lang w:eastAsia="zh-CN"/>
              </w:rPr>
              <w:t>2022-Present</w:t>
            </w:r>
          </w:p>
        </w:tc>
      </w:tr>
    </w:tbl>
    <w:p w14:paraId="3B6C9226" w14:textId="7BF93EC5" w:rsidR="00C67558" w:rsidRPr="00505479" w:rsidRDefault="005500D8" w:rsidP="00C6755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5" w:lineRule="auto"/>
        <w:ind w:right="1040"/>
        <w:rPr>
          <w:sz w:val="24"/>
          <w:szCs w:val="24"/>
        </w:rPr>
      </w:pPr>
      <w:bookmarkStart w:id="3" w:name="_Hlk180105059"/>
      <w:r w:rsidRPr="00505479">
        <w:rPr>
          <w:w w:val="95"/>
          <w:sz w:val="24"/>
          <w:szCs w:val="24"/>
        </w:rPr>
        <w:t>Developed and delivered engaging lectures for undergraduate courses in International Relations, focusing on theory, policy, and global issues</w:t>
      </w:r>
      <w:r w:rsidR="00EA264D" w:rsidRPr="00505479">
        <w:rPr>
          <w:w w:val="95"/>
          <w:sz w:val="24"/>
          <w:szCs w:val="24"/>
        </w:rPr>
        <w:t>.</w:t>
      </w:r>
    </w:p>
    <w:p w14:paraId="6CA0ADBA" w14:textId="77777777" w:rsidR="005500D8" w:rsidRPr="00505479" w:rsidRDefault="005500D8" w:rsidP="00C6755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5" w:lineRule="auto"/>
        <w:ind w:right="1040"/>
        <w:rPr>
          <w:sz w:val="24"/>
          <w:szCs w:val="24"/>
        </w:rPr>
      </w:pPr>
      <w:r w:rsidRPr="00505479">
        <w:rPr>
          <w:sz w:val="24"/>
          <w:szCs w:val="24"/>
        </w:rPr>
        <w:t>Designed course syllabi, assignments, and assessments to align with learning objectives and foster critical thinking.</w:t>
      </w:r>
    </w:p>
    <w:p w14:paraId="646CE89C" w14:textId="77777777" w:rsidR="005500D8" w:rsidRPr="00505479" w:rsidRDefault="005500D8" w:rsidP="005500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5" w:lineRule="auto"/>
        <w:ind w:right="1040"/>
        <w:rPr>
          <w:sz w:val="24"/>
          <w:szCs w:val="24"/>
        </w:rPr>
      </w:pPr>
      <w:r w:rsidRPr="00505479">
        <w:rPr>
          <w:sz w:val="24"/>
          <w:szCs w:val="24"/>
        </w:rPr>
        <w:t>Facilitated interactive discussions and group activities to encourage student participation and deeper understanding of course material.</w:t>
      </w:r>
      <w:bookmarkEnd w:id="3"/>
    </w:p>
    <w:p w14:paraId="4F2F8A2E" w14:textId="1B92A912" w:rsidR="00C67558" w:rsidRPr="00505479" w:rsidRDefault="005500D8" w:rsidP="005500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5" w:lineRule="auto"/>
        <w:ind w:right="1040"/>
        <w:rPr>
          <w:sz w:val="24"/>
          <w:szCs w:val="24"/>
        </w:rPr>
      </w:pPr>
      <w:r w:rsidRPr="00505479">
        <w:rPr>
          <w:sz w:val="24"/>
          <w:szCs w:val="24"/>
        </w:rPr>
        <w:t>Provided individualized academic support and mentorship to students, assisting with research projects and career development.</w:t>
      </w:r>
    </w:p>
    <w:p w14:paraId="33C349D4" w14:textId="1E87DFE8" w:rsidR="005500D8" w:rsidRDefault="005500D8" w:rsidP="005500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5" w:lineRule="auto"/>
        <w:ind w:right="1040"/>
        <w:rPr>
          <w:sz w:val="24"/>
          <w:szCs w:val="24"/>
        </w:rPr>
      </w:pPr>
      <w:r w:rsidRPr="00505479">
        <w:rPr>
          <w:sz w:val="24"/>
          <w:szCs w:val="24"/>
        </w:rPr>
        <w:t>Evaluated student performance through assignments, exams, and participation, offering constructive feedback for improvement.</w:t>
      </w:r>
    </w:p>
    <w:p w14:paraId="6163AF11" w14:textId="77777777" w:rsidR="008835F3" w:rsidRPr="00505479" w:rsidRDefault="008835F3" w:rsidP="008835F3">
      <w:pPr>
        <w:pStyle w:val="ListParagraph"/>
        <w:tabs>
          <w:tab w:val="left" w:pos="659"/>
          <w:tab w:val="left" w:pos="660"/>
        </w:tabs>
        <w:spacing w:line="235" w:lineRule="auto"/>
        <w:ind w:right="1040" w:firstLine="0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5"/>
        <w:gridCol w:w="4762"/>
      </w:tblGrid>
      <w:tr w:rsidR="00C67558" w:rsidRPr="00505479" w14:paraId="746225F2" w14:textId="77777777" w:rsidTr="00451825">
        <w:trPr>
          <w:trHeight w:val="516"/>
        </w:trPr>
        <w:tc>
          <w:tcPr>
            <w:tcW w:w="4895" w:type="dxa"/>
          </w:tcPr>
          <w:p w14:paraId="6DD4E066" w14:textId="70C9A2A4" w:rsidR="00C67558" w:rsidRPr="00505479" w:rsidRDefault="000069B7" w:rsidP="000069B7">
            <w:pPr>
              <w:pStyle w:val="TableParagraph"/>
              <w:spacing w:line="254" w:lineRule="exact"/>
              <w:ind w:left="0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505479">
              <w:rPr>
                <w:rFonts w:eastAsiaTheme="minorEastAsia" w:hint="eastAsia"/>
                <w:b/>
                <w:sz w:val="24"/>
                <w:szCs w:val="24"/>
                <w:lang w:eastAsia="zh-CN"/>
              </w:rPr>
              <w:t xml:space="preserve">   Florida International University</w:t>
            </w:r>
          </w:p>
          <w:p w14:paraId="1AB19328" w14:textId="29B05FC6" w:rsidR="00C67558" w:rsidRPr="00505479" w:rsidRDefault="000069B7" w:rsidP="00451825">
            <w:pPr>
              <w:pStyle w:val="TableParagraph"/>
              <w:spacing w:line="244" w:lineRule="exact"/>
              <w:rPr>
                <w:i/>
                <w:sz w:val="24"/>
                <w:szCs w:val="24"/>
              </w:rPr>
            </w:pPr>
            <w:r w:rsidRPr="00505479">
              <w:rPr>
                <w:i/>
                <w:w w:val="95"/>
                <w:sz w:val="24"/>
                <w:szCs w:val="24"/>
              </w:rPr>
              <w:t>Teaching Assistant</w:t>
            </w:r>
          </w:p>
        </w:tc>
        <w:tc>
          <w:tcPr>
            <w:tcW w:w="4762" w:type="dxa"/>
          </w:tcPr>
          <w:p w14:paraId="5DDD210A" w14:textId="77777777" w:rsidR="00C67558" w:rsidRPr="00505479" w:rsidRDefault="000069B7" w:rsidP="00451825">
            <w:pPr>
              <w:pStyle w:val="TableParagraph"/>
              <w:spacing w:line="256" w:lineRule="exact"/>
              <w:ind w:left="2145" w:right="197" w:firstLine="907"/>
              <w:rPr>
                <w:rFonts w:eastAsiaTheme="minorEastAsia"/>
                <w:w w:val="95"/>
                <w:sz w:val="24"/>
                <w:szCs w:val="24"/>
                <w:lang w:eastAsia="zh-CN"/>
              </w:rPr>
            </w:pPr>
            <w:r w:rsidRPr="00505479">
              <w:rPr>
                <w:rFonts w:eastAsiaTheme="minorEastAsia" w:hint="eastAsia"/>
                <w:w w:val="95"/>
                <w:sz w:val="24"/>
                <w:szCs w:val="24"/>
                <w:lang w:eastAsia="zh-CN"/>
              </w:rPr>
              <w:t>Miami</w:t>
            </w:r>
            <w:r w:rsidR="00C67558" w:rsidRPr="00505479">
              <w:rPr>
                <w:w w:val="95"/>
                <w:sz w:val="24"/>
                <w:szCs w:val="24"/>
              </w:rPr>
              <w:t>,</w:t>
            </w:r>
            <w:r w:rsidR="00C67558" w:rsidRPr="00505479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505479">
              <w:rPr>
                <w:rFonts w:eastAsiaTheme="minorEastAsia" w:hint="eastAsia"/>
                <w:w w:val="95"/>
                <w:sz w:val="24"/>
                <w:szCs w:val="24"/>
                <w:lang w:eastAsia="zh-CN"/>
              </w:rPr>
              <w:t>FL</w:t>
            </w:r>
          </w:p>
          <w:p w14:paraId="296720CD" w14:textId="19ECE29D" w:rsidR="000069B7" w:rsidRPr="00505479" w:rsidRDefault="000069B7" w:rsidP="00451825">
            <w:pPr>
              <w:pStyle w:val="TableParagraph"/>
              <w:spacing w:line="256" w:lineRule="exact"/>
              <w:ind w:left="2145" w:right="197" w:firstLine="907"/>
              <w:rPr>
                <w:rFonts w:ascii="Georgia" w:eastAsiaTheme="minorEastAsia"/>
                <w:sz w:val="24"/>
                <w:szCs w:val="24"/>
                <w:lang w:eastAsia="zh-CN"/>
              </w:rPr>
            </w:pPr>
            <w:r w:rsidRPr="00505479">
              <w:rPr>
                <w:rFonts w:eastAsiaTheme="minorEastAsia" w:hint="eastAsia"/>
                <w:w w:val="95"/>
                <w:sz w:val="24"/>
                <w:szCs w:val="24"/>
                <w:lang w:eastAsia="zh-CN"/>
              </w:rPr>
              <w:t>2019-Present</w:t>
            </w:r>
          </w:p>
        </w:tc>
      </w:tr>
    </w:tbl>
    <w:p w14:paraId="7456AE12" w14:textId="49541124" w:rsidR="00C67558" w:rsidRPr="00505479" w:rsidRDefault="000069B7" w:rsidP="00C6755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5" w:lineRule="auto"/>
        <w:ind w:right="1258"/>
        <w:rPr>
          <w:sz w:val="24"/>
          <w:szCs w:val="24"/>
        </w:rPr>
      </w:pPr>
      <w:r w:rsidRPr="00505479">
        <w:rPr>
          <w:w w:val="95"/>
          <w:sz w:val="24"/>
          <w:szCs w:val="24"/>
        </w:rPr>
        <w:t>Developed and delivered engaging lectures for undergraduate courses, supporting the primary instructor's teaching objectives.</w:t>
      </w:r>
    </w:p>
    <w:p w14:paraId="790BA29C" w14:textId="4235E668" w:rsidR="000069B7" w:rsidRPr="00505479" w:rsidRDefault="000069B7" w:rsidP="00C6755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5" w:lineRule="auto"/>
        <w:ind w:right="1258"/>
        <w:rPr>
          <w:sz w:val="24"/>
          <w:szCs w:val="24"/>
        </w:rPr>
      </w:pPr>
      <w:r w:rsidRPr="00505479">
        <w:rPr>
          <w:sz w:val="24"/>
          <w:szCs w:val="24"/>
        </w:rPr>
        <w:t>Facilitated interactive discussions and group activities, fostering a collaborative learning environment.</w:t>
      </w:r>
    </w:p>
    <w:p w14:paraId="0B32AF8B" w14:textId="655A3B6B" w:rsidR="000069B7" w:rsidRPr="00505479" w:rsidRDefault="000069B7" w:rsidP="00C6755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5" w:lineRule="auto"/>
        <w:ind w:right="1258"/>
        <w:rPr>
          <w:sz w:val="24"/>
          <w:szCs w:val="24"/>
        </w:rPr>
      </w:pPr>
      <w:r w:rsidRPr="00505479">
        <w:rPr>
          <w:sz w:val="24"/>
          <w:szCs w:val="24"/>
        </w:rPr>
        <w:t>Assisted the professor in designing course syllabi, assignments, and grading criteria.</w:t>
      </w:r>
    </w:p>
    <w:p w14:paraId="776264B7" w14:textId="1FBAEF61" w:rsidR="000069B7" w:rsidRPr="00505479" w:rsidRDefault="000069B7" w:rsidP="00C6755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5" w:lineRule="auto"/>
        <w:ind w:right="1258"/>
        <w:rPr>
          <w:sz w:val="24"/>
          <w:szCs w:val="24"/>
        </w:rPr>
      </w:pPr>
      <w:r w:rsidRPr="00505479">
        <w:rPr>
          <w:sz w:val="24"/>
          <w:szCs w:val="24"/>
        </w:rPr>
        <w:t>Provided support to students during office hours, offering guidance on course material and assignments.</w:t>
      </w:r>
    </w:p>
    <w:p w14:paraId="409D1E12" w14:textId="2424C753" w:rsidR="000069B7" w:rsidRPr="00505479" w:rsidRDefault="000069B7" w:rsidP="00C6755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5" w:lineRule="auto"/>
        <w:ind w:right="1258"/>
        <w:rPr>
          <w:sz w:val="24"/>
          <w:szCs w:val="24"/>
        </w:rPr>
      </w:pPr>
      <w:r w:rsidRPr="00505479">
        <w:rPr>
          <w:sz w:val="24"/>
          <w:szCs w:val="24"/>
        </w:rPr>
        <w:t>Graded exams, assignments, and projects, ensuring timely and constructive feedback.</w:t>
      </w:r>
    </w:p>
    <w:p w14:paraId="3C60DDCD" w14:textId="77777777" w:rsidR="00C67558" w:rsidRPr="00505479" w:rsidRDefault="00C67558" w:rsidP="00C67558">
      <w:pPr>
        <w:pStyle w:val="BodyText"/>
        <w:spacing w:before="5"/>
        <w:ind w:left="0" w:firstLine="0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4360"/>
      </w:tblGrid>
      <w:tr w:rsidR="00C67558" w:rsidRPr="00505479" w14:paraId="1971A3F0" w14:textId="77777777" w:rsidTr="001042FE">
        <w:trPr>
          <w:trHeight w:val="518"/>
        </w:trPr>
        <w:tc>
          <w:tcPr>
            <w:tcW w:w="5293" w:type="dxa"/>
          </w:tcPr>
          <w:p w14:paraId="2747F911" w14:textId="2DAC0235" w:rsidR="001042FE" w:rsidRPr="00505479" w:rsidRDefault="001042FE" w:rsidP="001042FE">
            <w:pPr>
              <w:pStyle w:val="TableParagraph"/>
              <w:spacing w:line="253" w:lineRule="exact"/>
              <w:ind w:right="-337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505479">
              <w:rPr>
                <w:rFonts w:eastAsiaTheme="minorEastAsia" w:hint="eastAsia"/>
                <w:b/>
                <w:sz w:val="24"/>
                <w:szCs w:val="24"/>
                <w:lang w:eastAsia="zh-CN"/>
              </w:rPr>
              <w:t xml:space="preserve">Journal Of Digital </w:t>
            </w:r>
            <w:r w:rsidRPr="00505479">
              <w:rPr>
                <w:rFonts w:eastAsiaTheme="minorEastAsia"/>
                <w:b/>
                <w:sz w:val="24"/>
                <w:szCs w:val="24"/>
                <w:lang w:eastAsia="zh-CN"/>
              </w:rPr>
              <w:t>Economy (</w:t>
            </w:r>
            <w:r w:rsidRPr="00505479">
              <w:rPr>
                <w:rFonts w:eastAsiaTheme="minorEastAsia" w:hint="eastAsia"/>
                <w:b/>
                <w:sz w:val="24"/>
                <w:szCs w:val="24"/>
                <w:lang w:eastAsia="zh-CN"/>
              </w:rPr>
              <w:t>Tsinghua University)</w:t>
            </w:r>
          </w:p>
          <w:p w14:paraId="415C0BE3" w14:textId="3C586C85" w:rsidR="00C67558" w:rsidRPr="00505479" w:rsidRDefault="00EA264D" w:rsidP="00451825">
            <w:pPr>
              <w:pStyle w:val="TableParagraph"/>
              <w:spacing w:line="253" w:lineRule="exact"/>
              <w:rPr>
                <w:rFonts w:eastAsiaTheme="minorEastAsia"/>
                <w:i/>
                <w:sz w:val="24"/>
                <w:szCs w:val="24"/>
                <w:lang w:eastAsia="zh-CN"/>
              </w:rPr>
            </w:pPr>
            <w:r w:rsidRPr="00505479">
              <w:rPr>
                <w:i/>
                <w:spacing w:val="-1"/>
                <w:w w:val="85"/>
                <w:sz w:val="24"/>
                <w:szCs w:val="24"/>
              </w:rPr>
              <w:t>Mentor</w:t>
            </w:r>
            <w:r w:rsidRPr="00505479">
              <w:rPr>
                <w:rFonts w:eastAsiaTheme="minorEastAsia" w:hint="eastAsia"/>
                <w:i/>
                <w:spacing w:val="-1"/>
                <w:w w:val="85"/>
                <w:sz w:val="24"/>
                <w:szCs w:val="24"/>
                <w:lang w:eastAsia="zh-CN"/>
              </w:rPr>
              <w:t xml:space="preserve"> and Consultant</w:t>
            </w:r>
          </w:p>
        </w:tc>
        <w:tc>
          <w:tcPr>
            <w:tcW w:w="4360" w:type="dxa"/>
          </w:tcPr>
          <w:p w14:paraId="0340E39A" w14:textId="6E46ECA5" w:rsidR="00C67558" w:rsidRPr="00505479" w:rsidRDefault="001042FE" w:rsidP="00451825">
            <w:pPr>
              <w:pStyle w:val="TableParagraph"/>
              <w:spacing w:line="246" w:lineRule="exact"/>
              <w:ind w:left="0" w:right="200"/>
              <w:jc w:val="right"/>
              <w:rPr>
                <w:rFonts w:eastAsiaTheme="minorEastAsia"/>
                <w:sz w:val="24"/>
                <w:szCs w:val="24"/>
                <w:lang w:eastAsia="zh-CN"/>
              </w:rPr>
            </w:pPr>
            <w:r w:rsidRPr="00505479">
              <w:rPr>
                <w:rFonts w:eastAsiaTheme="minorEastAsia" w:hint="eastAsia"/>
                <w:w w:val="95"/>
                <w:sz w:val="24"/>
                <w:szCs w:val="24"/>
                <w:lang w:eastAsia="zh-CN"/>
              </w:rPr>
              <w:t>Remote</w:t>
            </w:r>
          </w:p>
          <w:p w14:paraId="6B684024" w14:textId="4263D1DE" w:rsidR="00C67558" w:rsidRPr="00505479" w:rsidRDefault="005500D8" w:rsidP="005500D8">
            <w:pPr>
              <w:pStyle w:val="TableParagraph"/>
              <w:spacing w:line="254" w:lineRule="exact"/>
              <w:ind w:left="2802" w:right="-140"/>
              <w:rPr>
                <w:rFonts w:eastAsiaTheme="minorEastAsia"/>
                <w:sz w:val="24"/>
                <w:szCs w:val="24"/>
                <w:lang w:eastAsia="zh-CN"/>
              </w:rPr>
            </w:pPr>
            <w:r w:rsidRPr="00505479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  </w:t>
            </w:r>
            <w:r w:rsidR="001042FE" w:rsidRPr="00505479">
              <w:rPr>
                <w:rFonts w:eastAsiaTheme="minorEastAsia" w:hint="eastAsia"/>
                <w:sz w:val="24"/>
                <w:szCs w:val="24"/>
                <w:lang w:eastAsia="zh-CN"/>
              </w:rPr>
              <w:t>2023-Present</w:t>
            </w:r>
          </w:p>
        </w:tc>
      </w:tr>
    </w:tbl>
    <w:p w14:paraId="7E2D83F1" w14:textId="77777777" w:rsidR="005500D8" w:rsidRPr="00505479" w:rsidRDefault="005500D8" w:rsidP="005500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43" w:lineRule="exact"/>
        <w:rPr>
          <w:w w:val="95"/>
          <w:sz w:val="24"/>
          <w:szCs w:val="24"/>
        </w:rPr>
      </w:pPr>
      <w:bookmarkStart w:id="4" w:name="_Hlk180104629"/>
      <w:r w:rsidRPr="00505479">
        <w:rPr>
          <w:w w:val="95"/>
          <w:sz w:val="24"/>
          <w:szCs w:val="24"/>
        </w:rPr>
        <w:t>Reviewed assigned manuscripts for academic rigor, relevance, and originality.</w:t>
      </w:r>
    </w:p>
    <w:p w14:paraId="332BAACA" w14:textId="77777777" w:rsidR="005500D8" w:rsidRPr="00505479" w:rsidRDefault="005500D8" w:rsidP="005500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43" w:lineRule="exact"/>
        <w:rPr>
          <w:w w:val="95"/>
          <w:sz w:val="24"/>
          <w:szCs w:val="24"/>
        </w:rPr>
      </w:pPr>
      <w:r w:rsidRPr="00505479">
        <w:rPr>
          <w:w w:val="95"/>
          <w:sz w:val="24"/>
          <w:szCs w:val="24"/>
        </w:rPr>
        <w:t>Provided detailed feedback to authors, offering suggestions for improvement.</w:t>
      </w:r>
    </w:p>
    <w:p w14:paraId="2D43D323" w14:textId="77777777" w:rsidR="005500D8" w:rsidRPr="00505479" w:rsidRDefault="005500D8" w:rsidP="005500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43" w:lineRule="exact"/>
        <w:rPr>
          <w:w w:val="95"/>
          <w:sz w:val="24"/>
          <w:szCs w:val="24"/>
        </w:rPr>
      </w:pPr>
      <w:r w:rsidRPr="00505479">
        <w:rPr>
          <w:w w:val="95"/>
          <w:sz w:val="24"/>
          <w:szCs w:val="24"/>
        </w:rPr>
        <w:t>Assessed the quality of research methodology and theoretical framework in submissions.</w:t>
      </w:r>
    </w:p>
    <w:p w14:paraId="1E07B1B2" w14:textId="77777777" w:rsidR="005500D8" w:rsidRDefault="005500D8" w:rsidP="005500D8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43" w:lineRule="exact"/>
        <w:rPr>
          <w:w w:val="95"/>
          <w:sz w:val="24"/>
          <w:szCs w:val="24"/>
        </w:rPr>
      </w:pPr>
      <w:r w:rsidRPr="00505479">
        <w:rPr>
          <w:w w:val="95"/>
          <w:sz w:val="24"/>
          <w:szCs w:val="24"/>
        </w:rPr>
        <w:t>Contributed to editorial board meetings to discuss publication decisions and journal policies.</w:t>
      </w:r>
    </w:p>
    <w:p w14:paraId="41ED7E41" w14:textId="77777777" w:rsidR="00505479" w:rsidRPr="00505479" w:rsidRDefault="00505479" w:rsidP="00505479">
      <w:pPr>
        <w:tabs>
          <w:tab w:val="left" w:pos="659"/>
          <w:tab w:val="left" w:pos="660"/>
        </w:tabs>
        <w:spacing w:line="243" w:lineRule="exact"/>
        <w:ind w:left="300"/>
        <w:rPr>
          <w:w w:val="95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4363"/>
      </w:tblGrid>
      <w:tr w:rsidR="00C67558" w:rsidRPr="00505479" w14:paraId="4D44ADBD" w14:textId="77777777" w:rsidTr="00451825">
        <w:trPr>
          <w:trHeight w:val="518"/>
        </w:trPr>
        <w:tc>
          <w:tcPr>
            <w:tcW w:w="5294" w:type="dxa"/>
          </w:tcPr>
          <w:p w14:paraId="2FF05B44" w14:textId="77777777" w:rsidR="001042FE" w:rsidRPr="00505479" w:rsidRDefault="001042FE" w:rsidP="001042FE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  <w:bookmarkStart w:id="5" w:name="International_Affairs_Analyst__"/>
            <w:bookmarkEnd w:id="4"/>
            <w:bookmarkEnd w:id="5"/>
            <w:proofErr w:type="spellStart"/>
            <w:r w:rsidRPr="00505479">
              <w:rPr>
                <w:b/>
                <w:w w:val="95"/>
                <w:sz w:val="24"/>
                <w:szCs w:val="24"/>
              </w:rPr>
              <w:t>UStrive</w:t>
            </w:r>
            <w:proofErr w:type="spellEnd"/>
            <w:r w:rsidRPr="00505479">
              <w:rPr>
                <w:b/>
                <w:w w:val="95"/>
                <w:sz w:val="24"/>
                <w:szCs w:val="24"/>
              </w:rPr>
              <w:t xml:space="preserve"> Online Mentoring</w:t>
            </w:r>
          </w:p>
          <w:p w14:paraId="5B946AA0" w14:textId="32BD570F" w:rsidR="00C67558" w:rsidRPr="00505479" w:rsidRDefault="001042FE" w:rsidP="001042FE">
            <w:pPr>
              <w:pStyle w:val="TableParagraph"/>
              <w:spacing w:line="253" w:lineRule="exact"/>
              <w:rPr>
                <w:i/>
                <w:sz w:val="24"/>
                <w:szCs w:val="24"/>
              </w:rPr>
            </w:pPr>
            <w:r w:rsidRPr="00505479">
              <w:rPr>
                <w:i/>
                <w:spacing w:val="-1"/>
                <w:w w:val="85"/>
                <w:sz w:val="24"/>
                <w:szCs w:val="24"/>
              </w:rPr>
              <w:t>Mentor</w:t>
            </w:r>
            <w:r w:rsidRPr="00505479">
              <w:rPr>
                <w:rFonts w:eastAsiaTheme="minorEastAsia" w:hint="eastAsia"/>
                <w:i/>
                <w:spacing w:val="-1"/>
                <w:w w:val="85"/>
                <w:sz w:val="24"/>
                <w:szCs w:val="24"/>
                <w:lang w:eastAsia="zh-CN"/>
              </w:rPr>
              <w:t xml:space="preserve"> and Consultant</w:t>
            </w:r>
          </w:p>
        </w:tc>
        <w:tc>
          <w:tcPr>
            <w:tcW w:w="4363" w:type="dxa"/>
          </w:tcPr>
          <w:p w14:paraId="67CB65C6" w14:textId="07F1B8F0" w:rsidR="00C67558" w:rsidRPr="00505479" w:rsidRDefault="00C67558" w:rsidP="00451825">
            <w:pPr>
              <w:pStyle w:val="TableParagraph"/>
              <w:spacing w:line="246" w:lineRule="exact"/>
              <w:ind w:left="0" w:right="196"/>
              <w:jc w:val="right"/>
              <w:rPr>
                <w:rFonts w:eastAsiaTheme="minorEastAsia"/>
                <w:sz w:val="24"/>
                <w:szCs w:val="24"/>
                <w:lang w:eastAsia="zh-CN"/>
              </w:rPr>
            </w:pPr>
          </w:p>
          <w:p w14:paraId="010C3B1E" w14:textId="4610DA30" w:rsidR="00C67558" w:rsidRPr="00505479" w:rsidRDefault="001042FE" w:rsidP="001042FE">
            <w:pPr>
              <w:pStyle w:val="TableParagraph"/>
              <w:spacing w:line="246" w:lineRule="exact"/>
              <w:ind w:left="0" w:right="200"/>
              <w:jc w:val="right"/>
              <w:rPr>
                <w:rFonts w:eastAsiaTheme="minorEastAsia"/>
                <w:sz w:val="24"/>
                <w:szCs w:val="24"/>
                <w:lang w:eastAsia="zh-CN"/>
              </w:rPr>
            </w:pPr>
            <w:r w:rsidRPr="00505479">
              <w:rPr>
                <w:rFonts w:eastAsiaTheme="minorEastAsia" w:hint="eastAsia"/>
                <w:w w:val="95"/>
                <w:sz w:val="24"/>
                <w:szCs w:val="24"/>
                <w:lang w:eastAsia="zh-CN"/>
              </w:rPr>
              <w:t>2021-Present</w:t>
            </w:r>
          </w:p>
        </w:tc>
      </w:tr>
    </w:tbl>
    <w:p w14:paraId="2D97487F" w14:textId="77777777" w:rsidR="001042FE" w:rsidRPr="00505479" w:rsidRDefault="001042FE" w:rsidP="00505479">
      <w:pPr>
        <w:pStyle w:val="BodyText"/>
        <w:numPr>
          <w:ilvl w:val="0"/>
          <w:numId w:val="4"/>
        </w:numPr>
        <w:ind w:left="630" w:right="100"/>
        <w:jc w:val="both"/>
        <w:rPr>
          <w:w w:val="95"/>
          <w:sz w:val="24"/>
          <w:szCs w:val="24"/>
        </w:rPr>
      </w:pPr>
      <w:r w:rsidRPr="00505479">
        <w:rPr>
          <w:w w:val="95"/>
          <w:sz w:val="24"/>
          <w:szCs w:val="24"/>
        </w:rPr>
        <w:t>Mentored high school and undergraduate students to enhance their college admission prospects.</w:t>
      </w:r>
    </w:p>
    <w:p w14:paraId="1FC4EE41" w14:textId="77777777" w:rsidR="001042FE" w:rsidRPr="00505479" w:rsidRDefault="001042FE" w:rsidP="001042FE">
      <w:pPr>
        <w:pStyle w:val="BodyText"/>
        <w:numPr>
          <w:ilvl w:val="0"/>
          <w:numId w:val="4"/>
        </w:numPr>
        <w:ind w:left="630" w:right="640"/>
        <w:jc w:val="both"/>
        <w:rPr>
          <w:w w:val="95"/>
          <w:sz w:val="24"/>
          <w:szCs w:val="24"/>
        </w:rPr>
      </w:pPr>
      <w:r w:rsidRPr="00505479">
        <w:rPr>
          <w:w w:val="95"/>
          <w:sz w:val="24"/>
          <w:szCs w:val="24"/>
        </w:rPr>
        <w:t>Provided personalized guidance on college application essays, standardized test preparation, and extracurricular planning.</w:t>
      </w:r>
    </w:p>
    <w:p w14:paraId="60F4FD57" w14:textId="77777777" w:rsidR="001042FE" w:rsidRPr="00505479" w:rsidRDefault="001042FE" w:rsidP="001042FE">
      <w:pPr>
        <w:pStyle w:val="BodyText"/>
        <w:numPr>
          <w:ilvl w:val="0"/>
          <w:numId w:val="4"/>
        </w:numPr>
        <w:ind w:left="630" w:right="640"/>
        <w:jc w:val="both"/>
        <w:rPr>
          <w:w w:val="95"/>
          <w:sz w:val="24"/>
          <w:szCs w:val="24"/>
        </w:rPr>
      </w:pPr>
      <w:r w:rsidRPr="00505479">
        <w:rPr>
          <w:w w:val="95"/>
          <w:sz w:val="24"/>
          <w:szCs w:val="24"/>
        </w:rPr>
        <w:t>Offered insights into university selection and application strategies to match students' strengths and interests.</w:t>
      </w:r>
    </w:p>
    <w:p w14:paraId="31A7E89E" w14:textId="77777777" w:rsidR="001042FE" w:rsidRPr="00505479" w:rsidRDefault="001042FE" w:rsidP="001042FE">
      <w:pPr>
        <w:pStyle w:val="BodyText"/>
        <w:numPr>
          <w:ilvl w:val="0"/>
          <w:numId w:val="4"/>
        </w:numPr>
        <w:ind w:left="630" w:right="640"/>
        <w:jc w:val="both"/>
        <w:rPr>
          <w:w w:val="95"/>
          <w:sz w:val="24"/>
          <w:szCs w:val="24"/>
        </w:rPr>
      </w:pPr>
      <w:r w:rsidRPr="00505479">
        <w:rPr>
          <w:w w:val="95"/>
          <w:sz w:val="24"/>
          <w:szCs w:val="24"/>
        </w:rPr>
        <w:t>Supported students in setting academic and personal goals, fostering their confidence throughout the application process.</w:t>
      </w:r>
    </w:p>
    <w:p w14:paraId="5C09C73A" w14:textId="77777777" w:rsidR="00C67558" w:rsidRPr="00505479" w:rsidRDefault="00C67558" w:rsidP="00C67558">
      <w:pPr>
        <w:pStyle w:val="BodyText"/>
        <w:ind w:left="0" w:firstLine="0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7"/>
        <w:gridCol w:w="5099"/>
      </w:tblGrid>
      <w:tr w:rsidR="00C67558" w:rsidRPr="00505479" w14:paraId="66E1AE1E" w14:textId="77777777" w:rsidTr="00451825">
        <w:trPr>
          <w:trHeight w:val="518"/>
        </w:trPr>
        <w:tc>
          <w:tcPr>
            <w:tcW w:w="4557" w:type="dxa"/>
          </w:tcPr>
          <w:p w14:paraId="7E2CE976" w14:textId="732D27FD" w:rsidR="00C67558" w:rsidRPr="00505479" w:rsidRDefault="001042FE" w:rsidP="00451825">
            <w:pPr>
              <w:pStyle w:val="TableParagraph"/>
              <w:spacing w:line="254" w:lineRule="exac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505479">
              <w:rPr>
                <w:rFonts w:eastAsiaTheme="minorEastAsia"/>
                <w:b/>
                <w:sz w:val="24"/>
                <w:szCs w:val="24"/>
                <w:lang w:eastAsia="zh-CN"/>
              </w:rPr>
              <w:t>Asian Student Union</w:t>
            </w:r>
          </w:p>
          <w:p w14:paraId="1C055B91" w14:textId="04A9FF42" w:rsidR="00C67558" w:rsidRPr="00505479" w:rsidRDefault="001042FE" w:rsidP="00451825">
            <w:pPr>
              <w:pStyle w:val="TableParagraph"/>
              <w:spacing w:line="245" w:lineRule="exact"/>
              <w:rPr>
                <w:i/>
                <w:sz w:val="24"/>
                <w:szCs w:val="24"/>
              </w:rPr>
            </w:pPr>
            <w:r w:rsidRPr="00505479">
              <w:rPr>
                <w:i/>
                <w:w w:val="80"/>
                <w:sz w:val="24"/>
                <w:szCs w:val="24"/>
              </w:rPr>
              <w:t>Social Media Chair</w:t>
            </w:r>
          </w:p>
        </w:tc>
        <w:tc>
          <w:tcPr>
            <w:tcW w:w="5099" w:type="dxa"/>
          </w:tcPr>
          <w:p w14:paraId="14967B5B" w14:textId="658B66C9" w:rsidR="00C67558" w:rsidRPr="00505479" w:rsidRDefault="001042FE" w:rsidP="00451825">
            <w:pPr>
              <w:pStyle w:val="TableParagraph"/>
              <w:spacing w:line="254" w:lineRule="exact"/>
              <w:ind w:left="0" w:right="201"/>
              <w:jc w:val="right"/>
              <w:rPr>
                <w:rFonts w:eastAsiaTheme="minorEastAsia"/>
                <w:sz w:val="24"/>
                <w:szCs w:val="24"/>
                <w:lang w:eastAsia="zh-CN"/>
              </w:rPr>
            </w:pPr>
            <w:r w:rsidRPr="00505479">
              <w:rPr>
                <w:rFonts w:eastAsiaTheme="minorEastAsia" w:hint="eastAsia"/>
                <w:w w:val="95"/>
                <w:sz w:val="24"/>
                <w:szCs w:val="24"/>
                <w:lang w:eastAsia="zh-CN"/>
              </w:rPr>
              <w:t>Miami, FL</w:t>
            </w:r>
          </w:p>
          <w:p w14:paraId="6C0715F1" w14:textId="5F150419" w:rsidR="00C67558" w:rsidRPr="00505479" w:rsidRDefault="001042FE" w:rsidP="00451825">
            <w:pPr>
              <w:pStyle w:val="TableParagraph"/>
              <w:spacing w:line="245" w:lineRule="exact"/>
              <w:ind w:left="0" w:right="198"/>
              <w:jc w:val="right"/>
              <w:rPr>
                <w:rFonts w:ascii="Georgia" w:eastAsiaTheme="minorEastAsia"/>
                <w:sz w:val="24"/>
                <w:szCs w:val="24"/>
                <w:lang w:eastAsia="zh-CN"/>
              </w:rPr>
            </w:pPr>
            <w:r w:rsidRPr="00505479">
              <w:rPr>
                <w:rFonts w:eastAsiaTheme="minorEastAsia" w:hint="eastAsia"/>
                <w:w w:val="90"/>
                <w:sz w:val="24"/>
                <w:szCs w:val="24"/>
                <w:lang w:eastAsia="zh-CN"/>
              </w:rPr>
              <w:t>2023-Present</w:t>
            </w:r>
          </w:p>
        </w:tc>
      </w:tr>
    </w:tbl>
    <w:p w14:paraId="7AE1A091" w14:textId="1E93E4F2" w:rsidR="00C67558" w:rsidRPr="00505479" w:rsidRDefault="001042FE" w:rsidP="00505479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5" w:lineRule="auto"/>
        <w:ind w:right="280"/>
        <w:rPr>
          <w:sz w:val="24"/>
          <w:szCs w:val="24"/>
        </w:rPr>
      </w:pPr>
      <w:r w:rsidRPr="00505479">
        <w:rPr>
          <w:w w:val="95"/>
          <w:sz w:val="24"/>
          <w:szCs w:val="24"/>
        </w:rPr>
        <w:t>Designed and managed engaging content for social media platforms to promote news, events, and initiatives.</w:t>
      </w:r>
    </w:p>
    <w:p w14:paraId="0F633419" w14:textId="3691728E" w:rsidR="001042FE" w:rsidRPr="00505479" w:rsidRDefault="001042FE" w:rsidP="00505479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5" w:lineRule="auto"/>
        <w:ind w:right="280"/>
        <w:rPr>
          <w:sz w:val="24"/>
          <w:szCs w:val="24"/>
        </w:rPr>
      </w:pPr>
      <w:r w:rsidRPr="00505479">
        <w:rPr>
          <w:sz w:val="24"/>
          <w:szCs w:val="24"/>
        </w:rPr>
        <w:t>Developed social media strategies to increase audience reach and engagement within the campus community.</w:t>
      </w:r>
    </w:p>
    <w:p w14:paraId="4E9A8835" w14:textId="38540FDC" w:rsidR="001042FE" w:rsidRPr="00505479" w:rsidRDefault="001042FE" w:rsidP="00505479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5" w:lineRule="auto"/>
        <w:ind w:right="280"/>
        <w:rPr>
          <w:sz w:val="24"/>
          <w:szCs w:val="24"/>
        </w:rPr>
      </w:pPr>
      <w:r w:rsidRPr="00505479">
        <w:rPr>
          <w:sz w:val="24"/>
          <w:szCs w:val="24"/>
        </w:rPr>
        <w:t>Created visually appealing graphics and promotional materials for events, fostering a</w:t>
      </w:r>
      <w:r w:rsidR="00505479">
        <w:rPr>
          <w:sz w:val="24"/>
          <w:szCs w:val="24"/>
        </w:rPr>
        <w:t xml:space="preserve"> </w:t>
      </w:r>
      <w:r w:rsidRPr="00505479">
        <w:rPr>
          <w:sz w:val="24"/>
          <w:szCs w:val="24"/>
        </w:rPr>
        <w:t>positive image of the organization.</w:t>
      </w:r>
    </w:p>
    <w:p w14:paraId="492121BF" w14:textId="0A0247DD" w:rsidR="001042FE" w:rsidRPr="00DD36D7" w:rsidRDefault="001042FE" w:rsidP="00505479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5" w:lineRule="auto"/>
        <w:ind w:right="280"/>
        <w:rPr>
          <w:sz w:val="24"/>
          <w:szCs w:val="24"/>
        </w:rPr>
      </w:pPr>
      <w:r w:rsidRPr="00505479">
        <w:rPr>
          <w:sz w:val="24"/>
          <w:szCs w:val="24"/>
        </w:rPr>
        <w:t>Collaborated with team members to plan and execute online campaigns, driving participation and attendance at events.</w:t>
      </w:r>
    </w:p>
    <w:p w14:paraId="692464CE" w14:textId="77777777" w:rsidR="00DD36D7" w:rsidRPr="00505479" w:rsidRDefault="00DD36D7" w:rsidP="00DD36D7">
      <w:pPr>
        <w:pStyle w:val="ListParagraph"/>
        <w:tabs>
          <w:tab w:val="left" w:pos="659"/>
          <w:tab w:val="left" w:pos="660"/>
        </w:tabs>
        <w:spacing w:line="235" w:lineRule="auto"/>
        <w:ind w:right="280" w:firstLine="0"/>
        <w:rPr>
          <w:sz w:val="24"/>
          <w:szCs w:val="24"/>
        </w:rPr>
      </w:pPr>
    </w:p>
    <w:p w14:paraId="5E8F2A0A" w14:textId="77777777" w:rsidR="00412B73" w:rsidRPr="00505479" w:rsidRDefault="00412B73" w:rsidP="00412B73">
      <w:pPr>
        <w:pStyle w:val="BodyText"/>
        <w:spacing w:before="6"/>
        <w:ind w:firstLine="0"/>
        <w:rPr>
          <w:sz w:val="24"/>
          <w:szCs w:val="24"/>
        </w:rPr>
      </w:pPr>
    </w:p>
    <w:p w14:paraId="354C9C12" w14:textId="77777777" w:rsidR="00412B73" w:rsidRDefault="00412B73" w:rsidP="00412B73">
      <w:pPr>
        <w:pStyle w:val="Heading1"/>
        <w:tabs>
          <w:tab w:val="left" w:pos="9669"/>
        </w:tabs>
        <w:rPr>
          <w:u w:val="none"/>
        </w:rPr>
      </w:pPr>
      <w:bookmarkStart w:id="6" w:name="INTERNATIONAL_RESEARCH_AND_STUDY"/>
      <w:bookmarkEnd w:id="6"/>
      <w:r>
        <w:lastRenderedPageBreak/>
        <w:t xml:space="preserve"> </w:t>
      </w:r>
      <w:r>
        <w:rPr>
          <w:spacing w:val="-16"/>
        </w:rPr>
        <w:t xml:space="preserve"> </w:t>
      </w:r>
      <w:r>
        <w:t>INTERNATIONAL</w:t>
      </w:r>
      <w:r>
        <w:rPr>
          <w:spacing w:val="23"/>
        </w:rPr>
        <w:t xml:space="preserve"> </w:t>
      </w:r>
      <w:r>
        <w:t>RESEARCH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STUDY</w:t>
      </w:r>
      <w:r>
        <w:tab/>
      </w:r>
    </w:p>
    <w:p w14:paraId="5E8F95A8" w14:textId="16213CAF" w:rsidR="00505479" w:rsidRDefault="00505479" w:rsidP="00B97A41">
      <w:pPr>
        <w:pStyle w:val="ListParagraph"/>
        <w:widowControl/>
        <w:numPr>
          <w:ilvl w:val="0"/>
          <w:numId w:val="5"/>
        </w:numPr>
        <w:tabs>
          <w:tab w:val="right" w:pos="11200"/>
        </w:tabs>
        <w:autoSpaceDE/>
        <w:autoSpaceDN/>
        <w:spacing w:line="259" w:lineRule="auto"/>
        <w:ind w:right="1000"/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Ph.D</w:t>
      </w:r>
      <w:proofErr w:type="spellEnd"/>
      <w:proofErr w:type="gramEnd"/>
      <w:r>
        <w:rPr>
          <w:sz w:val="24"/>
          <w:szCs w:val="24"/>
        </w:rPr>
        <w:t xml:space="preserve"> Fieldwork in </w:t>
      </w:r>
      <w:r w:rsidRPr="00ED644E">
        <w:rPr>
          <w:sz w:val="24"/>
          <w:szCs w:val="24"/>
        </w:rPr>
        <w:t>Dominican Republic</w:t>
      </w:r>
      <w:r>
        <w:rPr>
          <w:sz w:val="24"/>
          <w:szCs w:val="24"/>
        </w:rPr>
        <w:t xml:space="preserve"> (2023), </w:t>
      </w:r>
      <w:r w:rsidRPr="00ED644E">
        <w:rPr>
          <w:sz w:val="24"/>
          <w:szCs w:val="24"/>
        </w:rPr>
        <w:t>Brazil (2023), Chile (2022)</w:t>
      </w:r>
    </w:p>
    <w:p w14:paraId="456D48D7" w14:textId="77777777" w:rsidR="00505479" w:rsidRPr="00ED644E" w:rsidRDefault="00505479" w:rsidP="00B97A41">
      <w:pPr>
        <w:pStyle w:val="ListParagraph"/>
        <w:widowControl/>
        <w:numPr>
          <w:ilvl w:val="1"/>
          <w:numId w:val="5"/>
        </w:numPr>
        <w:tabs>
          <w:tab w:val="right" w:pos="11200"/>
        </w:tabs>
        <w:autoSpaceDE/>
        <w:autoSpaceDN/>
        <w:ind w:right="1000"/>
        <w:contextualSpacing/>
        <w:rPr>
          <w:sz w:val="24"/>
          <w:szCs w:val="24"/>
        </w:rPr>
      </w:pPr>
      <w:r w:rsidRPr="00ED644E">
        <w:rPr>
          <w:rFonts w:eastAsiaTheme="minorEastAsia"/>
          <w:color w:val="000000" w:themeColor="text1"/>
          <w:sz w:val="24"/>
          <w:szCs w:val="24"/>
          <w:lang w:eastAsia="zh-CN"/>
        </w:rPr>
        <w:t>Conducted in-depth interviews with general managers of multinational enterprises (MNEs), government officials, and professors from local universities to gather insights on the impact of geopolitics and local protectionism on business operations.</w:t>
      </w:r>
    </w:p>
    <w:p w14:paraId="0C902EC9" w14:textId="77777777" w:rsidR="00505479" w:rsidRPr="00ED644E" w:rsidRDefault="00505479" w:rsidP="00B97A41">
      <w:pPr>
        <w:pStyle w:val="ListParagraph"/>
        <w:widowControl/>
        <w:numPr>
          <w:ilvl w:val="1"/>
          <w:numId w:val="5"/>
        </w:numPr>
        <w:tabs>
          <w:tab w:val="right" w:pos="11200"/>
        </w:tabs>
        <w:autoSpaceDE/>
        <w:autoSpaceDN/>
        <w:ind w:right="1000"/>
        <w:contextualSpacing/>
        <w:rPr>
          <w:sz w:val="24"/>
          <w:szCs w:val="24"/>
        </w:rPr>
      </w:pPr>
      <w:r w:rsidRPr="00ED644E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 Collected qualitative data on adaptive strategies used by MNEs to navigate geopolitical challenges and local regulatory landscapes.</w:t>
      </w:r>
    </w:p>
    <w:p w14:paraId="5B35AF13" w14:textId="77777777" w:rsidR="00505479" w:rsidRPr="00505479" w:rsidRDefault="00505479" w:rsidP="00B97A41">
      <w:pPr>
        <w:pStyle w:val="ListParagraph"/>
        <w:widowControl/>
        <w:numPr>
          <w:ilvl w:val="1"/>
          <w:numId w:val="5"/>
        </w:numPr>
        <w:tabs>
          <w:tab w:val="right" w:pos="11200"/>
        </w:tabs>
        <w:autoSpaceDE/>
        <w:autoSpaceDN/>
        <w:ind w:right="1000"/>
        <w:contextualSpacing/>
        <w:rPr>
          <w:sz w:val="24"/>
          <w:szCs w:val="24"/>
        </w:rPr>
      </w:pPr>
      <w:r w:rsidRPr="00ED644E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 Analyzed gathered data through the lens of international business and political economy theories, conceptualizing the challenges and strategic responses of enterprises.</w:t>
      </w:r>
    </w:p>
    <w:p w14:paraId="2F13A670" w14:textId="7710D12D" w:rsidR="00412B73" w:rsidRPr="00505479" w:rsidRDefault="00505479" w:rsidP="00B97A41">
      <w:pPr>
        <w:pStyle w:val="ListParagraph"/>
        <w:widowControl/>
        <w:numPr>
          <w:ilvl w:val="1"/>
          <w:numId w:val="5"/>
        </w:numPr>
        <w:tabs>
          <w:tab w:val="right" w:pos="11200"/>
        </w:tabs>
        <w:autoSpaceDE/>
        <w:autoSpaceDN/>
        <w:ind w:right="1000"/>
        <w:contextualSpacing/>
        <w:rPr>
          <w:sz w:val="24"/>
          <w:szCs w:val="24"/>
        </w:rPr>
      </w:pPr>
      <w:r w:rsidRPr="00505479">
        <w:rPr>
          <w:rFonts w:eastAsiaTheme="minorEastAsia"/>
          <w:color w:val="000000" w:themeColor="text1"/>
          <w:sz w:val="24"/>
          <w:szCs w:val="24"/>
          <w:lang w:eastAsia="zh-CN"/>
        </w:rPr>
        <w:t>Developed case studies and performed qualitative analysis, transforming findings into articles for submission to academic conferences and journals</w:t>
      </w:r>
    </w:p>
    <w:p w14:paraId="1435209D" w14:textId="77777777" w:rsidR="00505479" w:rsidRDefault="00505479" w:rsidP="00505479">
      <w:pPr>
        <w:widowControl/>
        <w:tabs>
          <w:tab w:val="right" w:pos="11200"/>
        </w:tabs>
        <w:autoSpaceDE/>
        <w:autoSpaceDN/>
        <w:contextualSpacing/>
        <w:rPr>
          <w:sz w:val="24"/>
          <w:szCs w:val="24"/>
        </w:rPr>
      </w:pPr>
    </w:p>
    <w:p w14:paraId="7BBE0988" w14:textId="77777777" w:rsidR="00505479" w:rsidRPr="00B97A41" w:rsidRDefault="00505479" w:rsidP="00505479">
      <w:pPr>
        <w:pStyle w:val="Heading1"/>
        <w:tabs>
          <w:tab w:val="left" w:pos="9669"/>
        </w:tabs>
        <w:rPr>
          <w:rFonts w:eastAsiaTheme="minorEastAsia" w:hint="eastAsia"/>
          <w:b w:val="0"/>
          <w:lang w:eastAsia="zh-CN"/>
        </w:rPr>
      </w:pPr>
      <w:r>
        <w:t xml:space="preserve"> </w:t>
      </w:r>
      <w:r w:rsidRPr="00505479">
        <w:t xml:space="preserve"> WORKS IN PROGRESS</w:t>
      </w:r>
      <w:r>
        <w:tab/>
      </w:r>
    </w:p>
    <w:p w14:paraId="44808FC1" w14:textId="77777777" w:rsidR="00505479" w:rsidRPr="00505479" w:rsidRDefault="00505479" w:rsidP="00B97A41">
      <w:pPr>
        <w:pStyle w:val="ListParagraph"/>
        <w:numPr>
          <w:ilvl w:val="0"/>
          <w:numId w:val="1"/>
        </w:numPr>
        <w:tabs>
          <w:tab w:val="left" w:pos="810"/>
        </w:tabs>
        <w:spacing w:before="112" w:line="235" w:lineRule="auto"/>
        <w:ind w:right="1000"/>
        <w:jc w:val="both"/>
        <w:rPr>
          <w:sz w:val="24"/>
          <w:szCs w:val="24"/>
        </w:rPr>
      </w:pPr>
      <w:r w:rsidRPr="00505479">
        <w:rPr>
          <w:w w:val="95"/>
          <w:sz w:val="24"/>
          <w:szCs w:val="24"/>
        </w:rPr>
        <w:t>“Navigating Industrial Policy Waves: The Strategy and Impact of Chinese MNEs in Brazil”</w:t>
      </w:r>
      <w:r w:rsidRPr="00505479">
        <w:rPr>
          <w:spacing w:val="-52"/>
          <w:w w:val="95"/>
          <w:sz w:val="24"/>
          <w:szCs w:val="24"/>
        </w:rPr>
        <w:t xml:space="preserve"> </w:t>
      </w:r>
      <w:r w:rsidRPr="00505479">
        <w:rPr>
          <w:sz w:val="24"/>
          <w:szCs w:val="24"/>
        </w:rPr>
        <w:t>Chapter</w:t>
      </w:r>
      <w:r w:rsidRPr="00505479">
        <w:rPr>
          <w:spacing w:val="-9"/>
          <w:sz w:val="24"/>
          <w:szCs w:val="24"/>
        </w:rPr>
        <w:t xml:space="preserve"> </w:t>
      </w:r>
      <w:r w:rsidRPr="00505479">
        <w:rPr>
          <w:sz w:val="24"/>
          <w:szCs w:val="24"/>
        </w:rPr>
        <w:t>manuscript</w:t>
      </w:r>
      <w:r w:rsidRPr="00505479">
        <w:rPr>
          <w:spacing w:val="-7"/>
          <w:sz w:val="24"/>
          <w:szCs w:val="24"/>
        </w:rPr>
        <w:t xml:space="preserve"> </w:t>
      </w:r>
      <w:r w:rsidRPr="00505479">
        <w:rPr>
          <w:sz w:val="24"/>
          <w:szCs w:val="24"/>
        </w:rPr>
        <w:t>in</w:t>
      </w:r>
      <w:r w:rsidRPr="00505479">
        <w:rPr>
          <w:spacing w:val="-10"/>
          <w:sz w:val="24"/>
          <w:szCs w:val="24"/>
        </w:rPr>
        <w:t xml:space="preserve"> </w:t>
      </w:r>
      <w:r w:rsidRPr="00505479">
        <w:rPr>
          <w:sz w:val="24"/>
          <w:szCs w:val="24"/>
        </w:rPr>
        <w:t>progress.</w:t>
      </w:r>
    </w:p>
    <w:p w14:paraId="1317C7F1" w14:textId="77777777" w:rsidR="00505479" w:rsidRPr="00505479" w:rsidRDefault="00505479" w:rsidP="00B97A41">
      <w:pPr>
        <w:pStyle w:val="ListParagraph"/>
        <w:numPr>
          <w:ilvl w:val="0"/>
          <w:numId w:val="1"/>
        </w:numPr>
        <w:tabs>
          <w:tab w:val="left" w:pos="810"/>
        </w:tabs>
        <w:spacing w:before="110" w:line="235" w:lineRule="auto"/>
        <w:ind w:right="1000"/>
        <w:jc w:val="both"/>
        <w:rPr>
          <w:sz w:val="24"/>
          <w:szCs w:val="24"/>
        </w:rPr>
      </w:pPr>
      <w:r w:rsidRPr="00505479">
        <w:rPr>
          <w:w w:val="95"/>
          <w:sz w:val="24"/>
          <w:szCs w:val="24"/>
        </w:rPr>
        <w:t>“Liberal Crossroads of Geopolitical Influence: Chinese Investment Strategies in Chile and the Dominican Republic”</w:t>
      </w:r>
      <w:r w:rsidRPr="00505479">
        <w:rPr>
          <w:spacing w:val="5"/>
          <w:w w:val="95"/>
          <w:sz w:val="24"/>
          <w:szCs w:val="24"/>
        </w:rPr>
        <w:t xml:space="preserve"> </w:t>
      </w:r>
      <w:r w:rsidRPr="00505479">
        <w:rPr>
          <w:sz w:val="24"/>
          <w:szCs w:val="24"/>
        </w:rPr>
        <w:t>Chapter</w:t>
      </w:r>
      <w:r w:rsidRPr="00505479">
        <w:rPr>
          <w:spacing w:val="8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>manuscript</w:t>
      </w:r>
      <w:r w:rsidRPr="00505479">
        <w:rPr>
          <w:spacing w:val="9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>in</w:t>
      </w:r>
      <w:r w:rsidRPr="00505479">
        <w:rPr>
          <w:spacing w:val="-52"/>
          <w:w w:val="95"/>
          <w:sz w:val="24"/>
          <w:szCs w:val="24"/>
        </w:rPr>
        <w:t xml:space="preserve"> </w:t>
      </w:r>
      <w:r w:rsidRPr="00505479">
        <w:rPr>
          <w:sz w:val="24"/>
          <w:szCs w:val="24"/>
        </w:rPr>
        <w:t>progress.</w:t>
      </w:r>
    </w:p>
    <w:p w14:paraId="125E2073" w14:textId="77777777" w:rsidR="00505479" w:rsidRPr="00505479" w:rsidRDefault="00505479" w:rsidP="00B97A41">
      <w:pPr>
        <w:pStyle w:val="ListParagraph"/>
        <w:numPr>
          <w:ilvl w:val="0"/>
          <w:numId w:val="1"/>
        </w:numPr>
        <w:tabs>
          <w:tab w:val="left" w:pos="630"/>
          <w:tab w:val="left" w:pos="810"/>
        </w:tabs>
        <w:spacing w:before="112" w:line="235" w:lineRule="auto"/>
        <w:ind w:right="1000"/>
        <w:jc w:val="both"/>
        <w:rPr>
          <w:sz w:val="24"/>
          <w:szCs w:val="24"/>
        </w:rPr>
      </w:pPr>
      <w:r w:rsidRPr="00505479">
        <w:rPr>
          <w:w w:val="95"/>
          <w:sz w:val="24"/>
          <w:szCs w:val="24"/>
        </w:rPr>
        <w:t>“Intergovernmental</w:t>
      </w:r>
      <w:r w:rsidRPr="00505479">
        <w:rPr>
          <w:spacing w:val="11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>Balance</w:t>
      </w:r>
      <w:r w:rsidRPr="00505479">
        <w:rPr>
          <w:spacing w:val="11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>of</w:t>
      </w:r>
      <w:r w:rsidRPr="00505479">
        <w:rPr>
          <w:spacing w:val="10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>Power</w:t>
      </w:r>
      <w:r w:rsidRPr="00505479">
        <w:rPr>
          <w:spacing w:val="12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>and</w:t>
      </w:r>
      <w:r w:rsidRPr="00505479">
        <w:rPr>
          <w:spacing w:val="10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>District</w:t>
      </w:r>
      <w:r w:rsidRPr="00505479">
        <w:rPr>
          <w:spacing w:val="11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>Proliferation</w:t>
      </w:r>
      <w:r w:rsidRPr="00505479">
        <w:rPr>
          <w:spacing w:val="11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>in</w:t>
      </w:r>
      <w:r w:rsidRPr="00505479">
        <w:rPr>
          <w:spacing w:val="12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>Sub-Saharan</w:t>
      </w:r>
      <w:r w:rsidRPr="00505479">
        <w:rPr>
          <w:spacing w:val="1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>Africa,”</w:t>
      </w:r>
      <w:r w:rsidRPr="00505479">
        <w:rPr>
          <w:spacing w:val="8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>with</w:t>
      </w:r>
      <w:r w:rsidRPr="00505479">
        <w:rPr>
          <w:spacing w:val="9"/>
          <w:w w:val="95"/>
          <w:sz w:val="24"/>
          <w:szCs w:val="24"/>
        </w:rPr>
        <w:t xml:space="preserve"> </w:t>
      </w:r>
      <w:r w:rsidRPr="00505479">
        <w:rPr>
          <w:w w:val="95"/>
          <w:sz w:val="24"/>
          <w:szCs w:val="24"/>
        </w:rPr>
        <w:t>Amy</w:t>
      </w:r>
      <w:r w:rsidRPr="00505479">
        <w:rPr>
          <w:spacing w:val="-52"/>
          <w:w w:val="95"/>
          <w:sz w:val="24"/>
          <w:szCs w:val="24"/>
        </w:rPr>
        <w:t xml:space="preserve"> </w:t>
      </w:r>
      <w:r w:rsidRPr="00505479">
        <w:rPr>
          <w:sz w:val="24"/>
          <w:szCs w:val="24"/>
        </w:rPr>
        <w:t>Angeles.</w:t>
      </w:r>
      <w:r w:rsidRPr="00505479">
        <w:rPr>
          <w:spacing w:val="-4"/>
          <w:sz w:val="24"/>
          <w:szCs w:val="24"/>
        </w:rPr>
        <w:t xml:space="preserve"> </w:t>
      </w:r>
      <w:r w:rsidRPr="00505479">
        <w:rPr>
          <w:sz w:val="24"/>
          <w:szCs w:val="24"/>
        </w:rPr>
        <w:t>Data</w:t>
      </w:r>
      <w:r w:rsidRPr="00505479">
        <w:rPr>
          <w:spacing w:val="-3"/>
          <w:sz w:val="24"/>
          <w:szCs w:val="24"/>
        </w:rPr>
        <w:t xml:space="preserve"> </w:t>
      </w:r>
      <w:r w:rsidRPr="00505479">
        <w:rPr>
          <w:sz w:val="24"/>
          <w:szCs w:val="24"/>
        </w:rPr>
        <w:t>collection</w:t>
      </w:r>
      <w:r w:rsidRPr="00505479">
        <w:rPr>
          <w:spacing w:val="-3"/>
          <w:sz w:val="24"/>
          <w:szCs w:val="24"/>
        </w:rPr>
        <w:t xml:space="preserve"> </w:t>
      </w:r>
      <w:r w:rsidRPr="00505479">
        <w:rPr>
          <w:sz w:val="24"/>
          <w:szCs w:val="24"/>
        </w:rPr>
        <w:t>and</w:t>
      </w:r>
      <w:r w:rsidRPr="00505479">
        <w:rPr>
          <w:spacing w:val="-4"/>
          <w:sz w:val="24"/>
          <w:szCs w:val="24"/>
        </w:rPr>
        <w:t xml:space="preserve"> </w:t>
      </w:r>
      <w:r w:rsidRPr="00505479">
        <w:rPr>
          <w:sz w:val="24"/>
          <w:szCs w:val="24"/>
        </w:rPr>
        <w:t>analysis</w:t>
      </w:r>
      <w:r w:rsidRPr="00505479">
        <w:rPr>
          <w:spacing w:val="-3"/>
          <w:sz w:val="24"/>
          <w:szCs w:val="24"/>
        </w:rPr>
        <w:t xml:space="preserve"> </w:t>
      </w:r>
      <w:r w:rsidRPr="00505479">
        <w:rPr>
          <w:sz w:val="24"/>
          <w:szCs w:val="24"/>
        </w:rPr>
        <w:t>in</w:t>
      </w:r>
      <w:r w:rsidRPr="00505479">
        <w:rPr>
          <w:spacing w:val="-3"/>
          <w:sz w:val="24"/>
          <w:szCs w:val="24"/>
        </w:rPr>
        <w:t xml:space="preserve"> </w:t>
      </w:r>
      <w:r w:rsidRPr="00505479">
        <w:rPr>
          <w:sz w:val="24"/>
          <w:szCs w:val="24"/>
        </w:rPr>
        <w:t>progress.</w:t>
      </w:r>
    </w:p>
    <w:p w14:paraId="3514D862" w14:textId="77777777" w:rsidR="00505479" w:rsidRPr="00505479" w:rsidRDefault="00505479" w:rsidP="00505479">
      <w:pPr>
        <w:widowControl/>
        <w:tabs>
          <w:tab w:val="right" w:pos="11200"/>
        </w:tabs>
        <w:autoSpaceDE/>
        <w:autoSpaceDN/>
        <w:contextualSpacing/>
        <w:rPr>
          <w:sz w:val="24"/>
          <w:szCs w:val="24"/>
        </w:rPr>
      </w:pPr>
    </w:p>
    <w:p w14:paraId="1FE4D747" w14:textId="77777777" w:rsidR="00412B73" w:rsidRDefault="00412B73" w:rsidP="00412B73">
      <w:pPr>
        <w:pStyle w:val="Heading1"/>
        <w:tabs>
          <w:tab w:val="left" w:pos="9669"/>
        </w:tabs>
        <w:rPr>
          <w:u w:val="none"/>
        </w:rPr>
      </w:pPr>
      <w:bookmarkStart w:id="7" w:name="SKILLS"/>
      <w:bookmarkEnd w:id="7"/>
      <w:r>
        <w:t xml:space="preserve"> </w:t>
      </w:r>
      <w:r>
        <w:rPr>
          <w:spacing w:val="-16"/>
        </w:rPr>
        <w:t xml:space="preserve"> </w:t>
      </w:r>
      <w:r>
        <w:t>SKILLS</w:t>
      </w:r>
      <w:r>
        <w:tab/>
      </w:r>
    </w:p>
    <w:p w14:paraId="2923884D" w14:textId="77777777" w:rsidR="00412B73" w:rsidRPr="00D23BB4" w:rsidRDefault="00412B73" w:rsidP="00B97A41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05"/>
        <w:ind w:right="1000"/>
        <w:rPr>
          <w:sz w:val="23"/>
          <w:szCs w:val="23"/>
        </w:rPr>
      </w:pPr>
      <w:r w:rsidRPr="00D23BB4">
        <w:rPr>
          <w:w w:val="95"/>
          <w:sz w:val="23"/>
          <w:szCs w:val="23"/>
        </w:rPr>
        <w:t>Proficient</w:t>
      </w:r>
      <w:r w:rsidRPr="00D23BB4">
        <w:rPr>
          <w:spacing w:val="-2"/>
          <w:w w:val="95"/>
          <w:sz w:val="23"/>
          <w:szCs w:val="23"/>
        </w:rPr>
        <w:t xml:space="preserve"> </w:t>
      </w:r>
      <w:r w:rsidRPr="00D23BB4">
        <w:rPr>
          <w:w w:val="95"/>
          <w:sz w:val="23"/>
          <w:szCs w:val="23"/>
        </w:rPr>
        <w:t>in</w:t>
      </w:r>
      <w:r w:rsidRPr="00D23BB4">
        <w:rPr>
          <w:spacing w:val="-1"/>
          <w:w w:val="95"/>
          <w:sz w:val="23"/>
          <w:szCs w:val="23"/>
        </w:rPr>
        <w:t xml:space="preserve"> </w:t>
      </w:r>
      <w:r w:rsidRPr="00D23BB4">
        <w:rPr>
          <w:w w:val="95"/>
          <w:sz w:val="23"/>
          <w:szCs w:val="23"/>
        </w:rPr>
        <w:t>statistical</w:t>
      </w:r>
      <w:r w:rsidRPr="00D23BB4">
        <w:rPr>
          <w:spacing w:val="-2"/>
          <w:w w:val="95"/>
          <w:sz w:val="23"/>
          <w:szCs w:val="23"/>
        </w:rPr>
        <w:t xml:space="preserve"> </w:t>
      </w:r>
      <w:r w:rsidRPr="00D23BB4">
        <w:rPr>
          <w:w w:val="95"/>
          <w:sz w:val="23"/>
          <w:szCs w:val="23"/>
        </w:rPr>
        <w:t>analysis</w:t>
      </w:r>
      <w:r w:rsidRPr="00D23BB4">
        <w:rPr>
          <w:spacing w:val="-1"/>
          <w:w w:val="95"/>
          <w:sz w:val="23"/>
          <w:szCs w:val="23"/>
        </w:rPr>
        <w:t xml:space="preserve"> </w:t>
      </w:r>
      <w:r w:rsidRPr="00D23BB4">
        <w:rPr>
          <w:w w:val="95"/>
          <w:sz w:val="23"/>
          <w:szCs w:val="23"/>
        </w:rPr>
        <w:t>and</w:t>
      </w:r>
      <w:r w:rsidRPr="00D23BB4">
        <w:rPr>
          <w:spacing w:val="-1"/>
          <w:w w:val="95"/>
          <w:sz w:val="23"/>
          <w:szCs w:val="23"/>
        </w:rPr>
        <w:t xml:space="preserve"> </w:t>
      </w:r>
      <w:r w:rsidRPr="00D23BB4">
        <w:rPr>
          <w:w w:val="95"/>
          <w:sz w:val="23"/>
          <w:szCs w:val="23"/>
        </w:rPr>
        <w:t>software</w:t>
      </w:r>
      <w:r w:rsidRPr="00D23BB4">
        <w:rPr>
          <w:spacing w:val="-1"/>
          <w:w w:val="95"/>
          <w:sz w:val="23"/>
          <w:szCs w:val="23"/>
        </w:rPr>
        <w:t xml:space="preserve"> </w:t>
      </w:r>
      <w:r w:rsidRPr="00D23BB4">
        <w:rPr>
          <w:w w:val="95"/>
          <w:sz w:val="23"/>
          <w:szCs w:val="23"/>
        </w:rPr>
        <w:t>(R</w:t>
      </w:r>
      <w:r w:rsidRPr="00D23BB4">
        <w:rPr>
          <w:spacing w:val="-1"/>
          <w:w w:val="95"/>
          <w:sz w:val="23"/>
          <w:szCs w:val="23"/>
        </w:rPr>
        <w:t xml:space="preserve"> </w:t>
      </w:r>
      <w:r w:rsidRPr="00D23BB4">
        <w:rPr>
          <w:w w:val="95"/>
          <w:sz w:val="23"/>
          <w:szCs w:val="23"/>
        </w:rPr>
        <w:t>and</w:t>
      </w:r>
      <w:r w:rsidRPr="00D23BB4">
        <w:rPr>
          <w:spacing w:val="-2"/>
          <w:w w:val="95"/>
          <w:sz w:val="23"/>
          <w:szCs w:val="23"/>
        </w:rPr>
        <w:t xml:space="preserve"> </w:t>
      </w:r>
      <w:r w:rsidRPr="00D23BB4">
        <w:rPr>
          <w:w w:val="95"/>
          <w:sz w:val="23"/>
          <w:szCs w:val="23"/>
        </w:rPr>
        <w:t>Stata)</w:t>
      </w:r>
    </w:p>
    <w:p w14:paraId="5330ACB7" w14:textId="5CD7F22C" w:rsidR="00412B73" w:rsidRPr="00D23BB4" w:rsidRDefault="00E04365" w:rsidP="00B97A41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36"/>
        <w:ind w:right="1000"/>
        <w:rPr>
          <w:sz w:val="23"/>
          <w:szCs w:val="23"/>
        </w:rPr>
      </w:pPr>
      <w:r w:rsidRPr="00D23BB4">
        <w:rPr>
          <w:w w:val="95"/>
          <w:sz w:val="23"/>
          <w:szCs w:val="23"/>
        </w:rPr>
        <w:t>Proficient</w:t>
      </w:r>
      <w:r w:rsidRPr="00D23BB4">
        <w:rPr>
          <w:spacing w:val="-2"/>
          <w:w w:val="95"/>
          <w:sz w:val="23"/>
          <w:szCs w:val="23"/>
        </w:rPr>
        <w:t xml:space="preserve"> </w:t>
      </w:r>
      <w:r w:rsidRPr="00D23BB4">
        <w:rPr>
          <w:w w:val="95"/>
          <w:sz w:val="23"/>
          <w:szCs w:val="23"/>
        </w:rPr>
        <w:t>in</w:t>
      </w:r>
      <w:r w:rsidRPr="00D23BB4">
        <w:rPr>
          <w:spacing w:val="-1"/>
          <w:w w:val="95"/>
          <w:sz w:val="23"/>
          <w:szCs w:val="23"/>
        </w:rPr>
        <w:t xml:space="preserve"> </w:t>
      </w:r>
      <w:r w:rsidRPr="00D23BB4">
        <w:rPr>
          <w:sz w:val="23"/>
          <w:szCs w:val="23"/>
        </w:rPr>
        <w:t xml:space="preserve">Microsoft Office, </w:t>
      </w:r>
      <w:r w:rsidRPr="00D23BB4">
        <w:rPr>
          <w:sz w:val="23"/>
          <w:szCs w:val="23"/>
          <w:lang w:eastAsia="zh-CN"/>
        </w:rPr>
        <w:t>POS System</w:t>
      </w:r>
      <w:r w:rsidRPr="00D23BB4">
        <w:rPr>
          <w:rFonts w:cs="Lantinghei TC Extralight"/>
          <w:sz w:val="23"/>
          <w:szCs w:val="23"/>
          <w:lang w:eastAsia="zh-CN"/>
        </w:rPr>
        <w:t>, Opera System</w:t>
      </w:r>
    </w:p>
    <w:p w14:paraId="4120C742" w14:textId="522CC738" w:rsidR="00E04365" w:rsidRPr="00D23BB4" w:rsidRDefault="00E04365" w:rsidP="00B97A41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36"/>
        <w:ind w:right="1000"/>
        <w:rPr>
          <w:sz w:val="23"/>
          <w:szCs w:val="23"/>
        </w:rPr>
      </w:pPr>
      <w:r w:rsidRPr="00D23BB4">
        <w:rPr>
          <w:rFonts w:cs="Lantinghei TC Extralight"/>
          <w:sz w:val="23"/>
          <w:szCs w:val="23"/>
          <w:lang w:eastAsia="zh-CN"/>
        </w:rPr>
        <w:t>CITI</w:t>
      </w:r>
      <w:r w:rsidRPr="00D23BB4">
        <w:rPr>
          <w:sz w:val="23"/>
          <w:szCs w:val="23"/>
        </w:rPr>
        <w:t>: Social Human Research; Social and Behavioral Responsible Conduct of Research</w:t>
      </w:r>
    </w:p>
    <w:p w14:paraId="05C1C2F4" w14:textId="2DAC4C6A" w:rsidR="00E04365" w:rsidRPr="00D23BB4" w:rsidRDefault="00E04365" w:rsidP="00B97A41">
      <w:pPr>
        <w:pStyle w:val="ListParagraph"/>
        <w:widowControl/>
        <w:numPr>
          <w:ilvl w:val="0"/>
          <w:numId w:val="1"/>
        </w:numPr>
        <w:tabs>
          <w:tab w:val="right" w:pos="11200"/>
        </w:tabs>
        <w:autoSpaceDE/>
        <w:autoSpaceDN/>
        <w:ind w:right="1000"/>
        <w:contextualSpacing/>
        <w:rPr>
          <w:sz w:val="23"/>
          <w:szCs w:val="23"/>
        </w:rPr>
      </w:pPr>
      <w:r w:rsidRPr="00D23BB4">
        <w:rPr>
          <w:sz w:val="23"/>
          <w:szCs w:val="23"/>
        </w:rPr>
        <w:t>Annual Cybersecurity Awareness Training</w:t>
      </w:r>
    </w:p>
    <w:p w14:paraId="19E891DC" w14:textId="26DE73C8" w:rsidR="008835F3" w:rsidRPr="008835F3" w:rsidRDefault="00E04365" w:rsidP="00B97A41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35"/>
        <w:ind w:right="1000"/>
        <w:rPr>
          <w:sz w:val="23"/>
          <w:szCs w:val="23"/>
        </w:rPr>
        <w:sectPr w:rsidR="008835F3" w:rsidRPr="008835F3" w:rsidSect="007B0F27">
          <w:footerReference w:type="default" r:id="rId10"/>
          <w:type w:val="continuous"/>
          <w:pgSz w:w="12240" w:h="15840"/>
          <w:pgMar w:top="540" w:right="920" w:bottom="560" w:left="1140" w:header="720" w:footer="378" w:gutter="0"/>
          <w:pgNumType w:start="9"/>
          <w:cols w:space="720"/>
        </w:sectPr>
      </w:pPr>
      <w:r w:rsidRPr="00D23BB4">
        <w:rPr>
          <w:w w:val="95"/>
          <w:sz w:val="23"/>
          <w:szCs w:val="23"/>
        </w:rPr>
        <w:t>Native Chinese, English</w:t>
      </w:r>
      <w:r w:rsidRPr="00D23BB4">
        <w:rPr>
          <w:spacing w:val="1"/>
          <w:w w:val="95"/>
          <w:sz w:val="23"/>
          <w:szCs w:val="23"/>
        </w:rPr>
        <w:t xml:space="preserve">, </w:t>
      </w:r>
      <w:r w:rsidRPr="00D23BB4">
        <w:rPr>
          <w:w w:val="95"/>
          <w:sz w:val="23"/>
          <w:szCs w:val="23"/>
        </w:rPr>
        <w:t>and</w:t>
      </w:r>
      <w:r w:rsidR="00412B73" w:rsidRPr="00D23BB4">
        <w:rPr>
          <w:spacing w:val="1"/>
          <w:w w:val="95"/>
          <w:sz w:val="23"/>
          <w:szCs w:val="23"/>
        </w:rPr>
        <w:t xml:space="preserve"> </w:t>
      </w:r>
      <w:r w:rsidRPr="00D23BB4">
        <w:rPr>
          <w:spacing w:val="1"/>
          <w:w w:val="95"/>
          <w:sz w:val="23"/>
          <w:szCs w:val="23"/>
        </w:rPr>
        <w:t xml:space="preserve">Basic </w:t>
      </w:r>
      <w:proofErr w:type="spellStart"/>
      <w:r w:rsidR="00412B73" w:rsidRPr="00D23BB4">
        <w:rPr>
          <w:w w:val="95"/>
          <w:sz w:val="23"/>
          <w:szCs w:val="23"/>
        </w:rPr>
        <w:t>Spanis</w:t>
      </w:r>
      <w:proofErr w:type="spellEnd"/>
    </w:p>
    <w:p w14:paraId="68D18688" w14:textId="7277B33A" w:rsidR="00A94051" w:rsidRDefault="00A94051">
      <w:pPr>
        <w:pStyle w:val="BodyText"/>
        <w:spacing w:before="7"/>
        <w:ind w:left="0" w:firstLine="0"/>
        <w:rPr>
          <w:b/>
          <w:sz w:val="15"/>
        </w:rPr>
      </w:pPr>
    </w:p>
    <w:sectPr w:rsidR="00A94051">
      <w:footerReference w:type="default" r:id="rId11"/>
      <w:pgSz w:w="12240" w:h="15840"/>
      <w:pgMar w:top="580" w:right="920" w:bottom="560" w:left="1140" w:header="0" w:footer="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56AAD" w14:textId="77777777" w:rsidR="00373FF8" w:rsidRDefault="00373FF8">
      <w:r>
        <w:separator/>
      </w:r>
    </w:p>
  </w:endnote>
  <w:endnote w:type="continuationSeparator" w:id="0">
    <w:p w14:paraId="2B970094" w14:textId="77777777" w:rsidR="00373FF8" w:rsidRDefault="0037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ntinghei TC Extralight"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C2B7" w14:textId="77777777" w:rsidR="007B0F27" w:rsidRDefault="00000000">
    <w:pPr>
      <w:pStyle w:val="BodyText"/>
      <w:spacing w:line="14" w:lineRule="auto"/>
      <w:ind w:left="0" w:firstLine="0"/>
      <w:rPr>
        <w:sz w:val="20"/>
      </w:rPr>
    </w:pPr>
    <w:r>
      <w:pict w14:anchorId="0A3054B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62.1pt;width:150.55pt;height:10.95pt;z-index:-15865856;mso-position-horizontal-relative:page;mso-position-vertical-relative:page" filled="f" stroked="f">
          <v:textbox style="mso-next-textbox:#_x0000_s1028" inset="0,0,0,0">
            <w:txbxContent>
              <w:p w14:paraId="5DACFE51" w14:textId="54772064" w:rsidR="007B0F27" w:rsidRDefault="007B0F27">
                <w:pPr>
                  <w:spacing w:before="14"/>
                  <w:ind w:left="20"/>
                  <w:rPr>
                    <w:rFonts w:ascii="Arial"/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7B2F390F">
        <v:shape id="_x0000_s1029" type="#_x0000_t202" style="position:absolute;margin-left:297.75pt;margin-top:762.1pt;width:14.9pt;height:10.95pt;z-index:-15864832;mso-position-horizontal-relative:page;mso-position-vertical-relative:page" filled="f" stroked="f">
          <v:textbox style="mso-next-textbox:#_x0000_s1029" inset="0,0,0,0">
            <w:txbxContent>
              <w:p w14:paraId="70544AE3" w14:textId="2D133894" w:rsidR="007B0F27" w:rsidRDefault="007B0F27">
                <w:pPr>
                  <w:spacing w:before="14"/>
                  <w:ind w:left="60"/>
                  <w:rPr>
                    <w:rFonts w:ascii="Arial"/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E0619" w14:textId="61ED22A7" w:rsidR="00A94051" w:rsidRDefault="005D36BC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6C0F89" wp14:editId="61575A81">
              <wp:simplePos x="0" y="0"/>
              <wp:positionH relativeFrom="page">
                <wp:posOffset>3781425</wp:posOffset>
              </wp:positionH>
              <wp:positionV relativeFrom="page">
                <wp:posOffset>9678670</wp:posOffset>
              </wp:positionV>
              <wp:extent cx="189230" cy="139065"/>
              <wp:effectExtent l="0" t="0" r="0" b="0"/>
              <wp:wrapNone/>
              <wp:docPr id="5849633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ACD49" w14:textId="77777777" w:rsidR="00A94051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C0F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75pt;margin-top:762.1pt;width:14.9pt;height:1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" filled="f" stroked="f">
              <v:textbox inset="0,0,0,0">
                <w:txbxContent>
                  <w:p w14:paraId="4E4ACD49" w14:textId="77777777" w:rsidR="00A94051" w:rsidRDefault="00000000">
                    <w:pPr>
                      <w:spacing w:before="14"/>
                      <w:ind w:left="60"/>
                      <w:rPr>
                        <w:rFonts w:ascii="Arial"/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D623C" w14:textId="77777777" w:rsidR="00373FF8" w:rsidRDefault="00373FF8">
      <w:r>
        <w:separator/>
      </w:r>
    </w:p>
  </w:footnote>
  <w:footnote w:type="continuationSeparator" w:id="0">
    <w:p w14:paraId="7F7F383A" w14:textId="77777777" w:rsidR="00373FF8" w:rsidRDefault="00373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D07C6"/>
    <w:multiLevelType w:val="multilevel"/>
    <w:tmpl w:val="175D07C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54BAB"/>
    <w:multiLevelType w:val="hybridMultilevel"/>
    <w:tmpl w:val="B53AEB02"/>
    <w:lvl w:ilvl="0" w:tplc="694CE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CE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2D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03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61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26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A0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AA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45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3579"/>
    <w:multiLevelType w:val="hybridMultilevel"/>
    <w:tmpl w:val="C66CD318"/>
    <w:lvl w:ilvl="0" w:tplc="390E59A2">
      <w:numFmt w:val="bullet"/>
      <w:lvlText w:val=""/>
      <w:lvlJc w:val="left"/>
      <w:pPr>
        <w:ind w:left="66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16AE88FA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2" w:tplc="6F6E6B90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F82415A0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4" w:tplc="04824746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D7F8F046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4CFAA6EA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E10C1BE6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8E9A184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A70327"/>
    <w:multiLevelType w:val="hybridMultilevel"/>
    <w:tmpl w:val="328A5B10"/>
    <w:lvl w:ilvl="0" w:tplc="390E59A2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6CEC676E"/>
    <w:multiLevelType w:val="hybridMultilevel"/>
    <w:tmpl w:val="12DE312A"/>
    <w:lvl w:ilvl="0" w:tplc="390E59A2">
      <w:numFmt w:val="bullet"/>
      <w:lvlText w:val="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773867957">
    <w:abstractNumId w:val="2"/>
  </w:num>
  <w:num w:numId="2" w16cid:durableId="1633558065">
    <w:abstractNumId w:val="0"/>
  </w:num>
  <w:num w:numId="3" w16cid:durableId="406000480">
    <w:abstractNumId w:val="4"/>
  </w:num>
  <w:num w:numId="4" w16cid:durableId="488400771">
    <w:abstractNumId w:val="3"/>
  </w:num>
  <w:num w:numId="5" w16cid:durableId="57196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4051"/>
    <w:rsid w:val="000069B7"/>
    <w:rsid w:val="00095A29"/>
    <w:rsid w:val="0010213B"/>
    <w:rsid w:val="001042FE"/>
    <w:rsid w:val="001303DE"/>
    <w:rsid w:val="001A2F92"/>
    <w:rsid w:val="001D03E3"/>
    <w:rsid w:val="00236CDD"/>
    <w:rsid w:val="002F701B"/>
    <w:rsid w:val="00373FF8"/>
    <w:rsid w:val="003C72F3"/>
    <w:rsid w:val="00407225"/>
    <w:rsid w:val="00412B73"/>
    <w:rsid w:val="00457195"/>
    <w:rsid w:val="00504501"/>
    <w:rsid w:val="00505479"/>
    <w:rsid w:val="0052579B"/>
    <w:rsid w:val="005500D8"/>
    <w:rsid w:val="005B5F9E"/>
    <w:rsid w:val="005D36BC"/>
    <w:rsid w:val="00682487"/>
    <w:rsid w:val="006A711A"/>
    <w:rsid w:val="006F4532"/>
    <w:rsid w:val="007378F0"/>
    <w:rsid w:val="00754337"/>
    <w:rsid w:val="007A3AC0"/>
    <w:rsid w:val="007B0F27"/>
    <w:rsid w:val="007E1EA9"/>
    <w:rsid w:val="007F6EF9"/>
    <w:rsid w:val="00805D14"/>
    <w:rsid w:val="008835F3"/>
    <w:rsid w:val="008A31FD"/>
    <w:rsid w:val="008B7BD8"/>
    <w:rsid w:val="00901B88"/>
    <w:rsid w:val="00940743"/>
    <w:rsid w:val="00962749"/>
    <w:rsid w:val="009F6A32"/>
    <w:rsid w:val="00A00801"/>
    <w:rsid w:val="00A94051"/>
    <w:rsid w:val="00AA17E9"/>
    <w:rsid w:val="00B0133C"/>
    <w:rsid w:val="00B313F2"/>
    <w:rsid w:val="00B64778"/>
    <w:rsid w:val="00B70FA2"/>
    <w:rsid w:val="00B97A41"/>
    <w:rsid w:val="00C237B9"/>
    <w:rsid w:val="00C3002C"/>
    <w:rsid w:val="00C67558"/>
    <w:rsid w:val="00C76C9A"/>
    <w:rsid w:val="00CB6DD4"/>
    <w:rsid w:val="00D23BB4"/>
    <w:rsid w:val="00DD36D7"/>
    <w:rsid w:val="00E04365"/>
    <w:rsid w:val="00EA264D"/>
    <w:rsid w:val="00EA7D84"/>
    <w:rsid w:val="00F31868"/>
    <w:rsid w:val="00F4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8CAB8"/>
  <w15:docId w15:val="{905FE52C-4A7A-4F98-A4BC-0ED6FA88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1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0" w:hanging="360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350" w:lineRule="exact"/>
      <w:ind w:left="3521" w:right="374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660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9627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7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1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B8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1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B8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05479"/>
    <w:pPr>
      <w:widowControl/>
      <w:autoSpaceDE/>
      <w:autoSpaceDN/>
      <w:ind w:firstLine="360"/>
    </w:pPr>
    <w:rPr>
      <w:rFonts w:ascii="Segoe UI" w:hAnsi="Segoe UI" w:cs="Segoe UI"/>
      <w:sz w:val="18"/>
      <w:szCs w:val="18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05479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ian020@fi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and.org/pubs/monographs/MG9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DB26-380C-4795-A13C-D51C898B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VT</cp:lastModifiedBy>
  <cp:revision>18</cp:revision>
  <dcterms:created xsi:type="dcterms:W3CDTF">2024-10-15T01:02:00Z</dcterms:created>
  <dcterms:modified xsi:type="dcterms:W3CDTF">2024-12-04T19:41:00Z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2024-10-15T00:00:00Z</vt:filetime>
  </property>
</Properties>
</file>